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4" w:rsidRPr="00014AED" w:rsidRDefault="00B46DF4" w:rsidP="00B46DF4">
      <w:pPr>
        <w:jc w:val="both"/>
        <w:rPr>
          <w:rFonts w:ascii="Century Gothic" w:hAnsi="Century Gothic"/>
          <w:sz w:val="22"/>
          <w:szCs w:val="22"/>
          <w:lang w:val="sr-Latn-CS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На основу члана 16. Пословника о раду Надзорног одбора Мјешовитог Холдинга „ЕРС“ МП а.д. Требиње - ЗП „Хидроелектране на Дрини“ а.д. Вишеград, заказујем</w:t>
      </w:r>
    </w:p>
    <w:p w:rsidR="00B46DF4" w:rsidRPr="00014AED" w:rsidRDefault="00B46DF4" w:rsidP="00B46DF4">
      <w:pPr>
        <w:rPr>
          <w:rFonts w:ascii="Century Gothic" w:hAnsi="Century Gothic"/>
          <w:sz w:val="22"/>
          <w:szCs w:val="22"/>
          <w:lang w:val="sr-Latn-CS"/>
        </w:rPr>
      </w:pPr>
    </w:p>
    <w:p w:rsidR="00B46DF4" w:rsidRPr="00014AED" w:rsidRDefault="003D13F7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ЧЕТРДЕСЕТ</w:t>
      </w:r>
      <w:r w:rsidR="000903FD">
        <w:rPr>
          <w:rFonts w:ascii="Century Gothic" w:hAnsi="Century Gothic"/>
          <w:b/>
          <w:sz w:val="22"/>
          <w:szCs w:val="22"/>
          <w:lang w:val="sr-Cyrl-BA"/>
        </w:rPr>
        <w:t>ТРЕЋУ</w:t>
      </w:r>
      <w:r w:rsidR="00B46DF4" w:rsidRPr="00014AED">
        <w:rPr>
          <w:rFonts w:ascii="Century Gothic" w:hAnsi="Century Gothic"/>
          <w:b/>
          <w:sz w:val="22"/>
          <w:szCs w:val="22"/>
          <w:lang w:val="sr-Latn-CS"/>
        </w:rPr>
        <w:t xml:space="preserve"> СЈЕДНИЦУ НАДЗОРНОГ ОДБОРА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Мјешовитог Холдинга „ЕРС“ МП а.д. Требиње – 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>ЗП „Хидроелектране  на Дрини“ а.д. Вишеград</w:t>
      </w:r>
    </w:p>
    <w:p w:rsidR="00B46DF4" w:rsidRPr="00260A39" w:rsidRDefault="00E90A5E" w:rsidP="00260A39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за  </w:t>
      </w:r>
      <w:r w:rsidR="00650900">
        <w:rPr>
          <w:rFonts w:ascii="Century Gothic" w:hAnsi="Century Gothic"/>
          <w:b/>
          <w:sz w:val="22"/>
          <w:szCs w:val="22"/>
          <w:lang w:val="sr-Latn-BA"/>
        </w:rPr>
        <w:t>18.</w:t>
      </w:r>
      <w:r w:rsidR="004703DF">
        <w:rPr>
          <w:rFonts w:ascii="Century Gothic" w:hAnsi="Century Gothic"/>
          <w:b/>
          <w:sz w:val="22"/>
          <w:szCs w:val="22"/>
          <w:lang w:val="sr-Cyrl-BA"/>
        </w:rPr>
        <w:t>0</w:t>
      </w:r>
      <w:r w:rsidR="004703DF">
        <w:rPr>
          <w:rFonts w:ascii="Century Gothic" w:hAnsi="Century Gothic"/>
          <w:b/>
          <w:sz w:val="22"/>
          <w:szCs w:val="22"/>
          <w:lang w:val="sr-Latn-BA"/>
        </w:rPr>
        <w:t>8</w:t>
      </w:r>
      <w:r w:rsidR="00C2521A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2016</w:t>
      </w:r>
      <w:r w:rsidR="00260A39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260A39">
        <w:rPr>
          <w:rFonts w:ascii="Century Gothic" w:hAnsi="Century Gothic"/>
          <w:b/>
          <w:sz w:val="22"/>
          <w:szCs w:val="22"/>
          <w:lang w:val="sr-Cyrl-BA"/>
        </w:rPr>
        <w:t>године</w:t>
      </w:r>
      <w:r w:rsidR="00B46DF4"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                                                       </w:t>
      </w:r>
    </w:p>
    <w:p w:rsidR="00B46DF4" w:rsidRPr="00D84801" w:rsidRDefault="00B46DF4" w:rsidP="00D84801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 w:rsidR="000D16EC">
        <w:rPr>
          <w:rFonts w:ascii="Century Gothic" w:hAnsi="Century Gothic"/>
          <w:b/>
          <w:sz w:val="22"/>
          <w:szCs w:val="22"/>
          <w:lang w:val="sr-Cyrl-BA"/>
        </w:rPr>
        <w:t xml:space="preserve">са почетком </w:t>
      </w:r>
      <w:r w:rsidR="00335E75">
        <w:rPr>
          <w:rFonts w:ascii="Century Gothic" w:hAnsi="Century Gothic"/>
          <w:b/>
          <w:sz w:val="22"/>
          <w:szCs w:val="22"/>
          <w:lang w:val="sr-Latn-BA"/>
        </w:rPr>
        <w:t xml:space="preserve">у </w:t>
      </w:r>
      <w:r w:rsidR="00BA4AB4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AC2955">
        <w:rPr>
          <w:rFonts w:ascii="Century Gothic" w:hAnsi="Century Gothic"/>
          <w:b/>
          <w:sz w:val="22"/>
          <w:szCs w:val="22"/>
          <w:lang w:val="sr-Latn-BA"/>
        </w:rPr>
        <w:t xml:space="preserve">11,00 </w:t>
      </w:r>
      <w:r w:rsidR="00335E75">
        <w:rPr>
          <w:rFonts w:ascii="Century Gothic" w:hAnsi="Century Gothic"/>
          <w:b/>
          <w:sz w:val="22"/>
          <w:szCs w:val="22"/>
          <w:lang w:val="sr-Latn-BA"/>
        </w:rPr>
        <w:t>часова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На сједницу се </w:t>
      </w:r>
    </w:p>
    <w:p w:rsidR="00B46DF4" w:rsidRPr="00014AED" w:rsidRDefault="00B46DF4" w:rsidP="00B46DF4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B46DF4" w:rsidRDefault="00B46DF4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 xml:space="preserve">П    О    З     И     В     А   </w:t>
      </w:r>
    </w:p>
    <w:p w:rsidR="008C75FC" w:rsidRPr="00D84801" w:rsidRDefault="008C75FC" w:rsidP="00B46DF4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BA4AB4" w:rsidRPr="00B72F2A" w:rsidRDefault="00F5512F" w:rsidP="00B72F2A">
      <w:pPr>
        <w:jc w:val="center"/>
        <w:rPr>
          <w:rFonts w:ascii="Century Gothic" w:hAnsi="Century Gothic"/>
          <w:b/>
          <w:i/>
          <w:sz w:val="22"/>
          <w:szCs w:val="22"/>
          <w:lang w:val="sr-Latn-BA"/>
        </w:rPr>
      </w:pPr>
      <w:r>
        <w:rPr>
          <w:rFonts w:ascii="Century Gothic" w:hAnsi="Century Gothic"/>
          <w:b/>
          <w:i/>
          <w:sz w:val="22"/>
          <w:szCs w:val="22"/>
          <w:lang w:val="sr-Cyrl-BA"/>
        </w:rPr>
        <w:t>НАДЗОРНИ ОДБОР</w:t>
      </w:r>
    </w:p>
    <w:p w:rsidR="00437973" w:rsidRDefault="00437973" w:rsidP="00EF7FA9">
      <w:pPr>
        <w:rPr>
          <w:rFonts w:ascii="Century Gothic" w:hAnsi="Century Gothic"/>
          <w:sz w:val="22"/>
          <w:szCs w:val="22"/>
          <w:lang w:val="sr-Latn-CS"/>
        </w:rPr>
      </w:pPr>
    </w:p>
    <w:p w:rsidR="00B56EC0" w:rsidRPr="00014AED" w:rsidRDefault="00B56EC0" w:rsidP="00C2521A">
      <w:pPr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За сједницу се предлаже сљедећи</w:t>
      </w:r>
    </w:p>
    <w:p w:rsidR="00B56EC0" w:rsidRDefault="00B56EC0" w:rsidP="00B56EC0">
      <w:pPr>
        <w:jc w:val="center"/>
        <w:rPr>
          <w:rFonts w:ascii="Century Gothic" w:hAnsi="Century Gothic"/>
          <w:sz w:val="22"/>
          <w:szCs w:val="22"/>
          <w:lang w:val="sr-Latn-CS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Д н е в н и   р е д :</w:t>
      </w:r>
    </w:p>
    <w:p w:rsidR="00BA4AB4" w:rsidRDefault="00BA4AB4" w:rsidP="00B56EC0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067180" w:rsidRPr="00D84801" w:rsidRDefault="00067180" w:rsidP="00D84801">
      <w:pPr>
        <w:rPr>
          <w:rFonts w:ascii="Century Gothic" w:hAnsi="Century Gothic"/>
          <w:sz w:val="22"/>
          <w:szCs w:val="22"/>
          <w:lang w:val="sr-Latn-BA"/>
        </w:rPr>
      </w:pPr>
    </w:p>
    <w:p w:rsidR="00BA4AB4" w:rsidRPr="00365571" w:rsidRDefault="00067180" w:rsidP="00365571">
      <w:pPr>
        <w:pStyle w:val="ListParagraph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Разма</w:t>
      </w:r>
      <w:r w:rsidR="000903FD">
        <w:rPr>
          <w:rFonts w:ascii="Century Gothic" w:hAnsi="Century Gothic"/>
          <w:lang w:val="sr-Cyrl-BA"/>
        </w:rPr>
        <w:t>трање и усвајање записника са 41</w:t>
      </w:r>
      <w:r>
        <w:rPr>
          <w:rFonts w:ascii="Century Gothic" w:hAnsi="Century Gothic"/>
          <w:lang w:val="sr-Cyrl-BA"/>
        </w:rPr>
        <w:t xml:space="preserve">. </w:t>
      </w:r>
      <w:r w:rsidR="000903FD">
        <w:rPr>
          <w:rFonts w:ascii="Century Gothic" w:hAnsi="Century Gothic"/>
          <w:lang w:val="sr-Cyrl-BA"/>
        </w:rPr>
        <w:t>и 42</w:t>
      </w:r>
      <w:r w:rsidR="003D13F7">
        <w:rPr>
          <w:rFonts w:ascii="Century Gothic" w:hAnsi="Century Gothic"/>
          <w:lang w:val="sr-Cyrl-BA"/>
        </w:rPr>
        <w:t>.</w:t>
      </w:r>
      <w:r w:rsidR="000903FD">
        <w:rPr>
          <w:rFonts w:ascii="Century Gothic" w:hAnsi="Century Gothic"/>
          <w:lang w:val="sr-Cyrl-BA"/>
        </w:rPr>
        <w:t xml:space="preserve"> </w:t>
      </w:r>
      <w:r w:rsidR="00365571">
        <w:rPr>
          <w:rFonts w:ascii="Century Gothic" w:hAnsi="Century Gothic"/>
          <w:lang w:val="sr-Cyrl-BA"/>
        </w:rPr>
        <w:t>т</w:t>
      </w:r>
      <w:r w:rsidR="000903FD">
        <w:rPr>
          <w:rFonts w:ascii="Century Gothic" w:hAnsi="Century Gothic"/>
          <w:lang w:val="sr-Cyrl-BA"/>
        </w:rPr>
        <w:t xml:space="preserve">елефонске </w:t>
      </w:r>
      <w:r>
        <w:rPr>
          <w:rFonts w:ascii="Century Gothic" w:hAnsi="Century Gothic"/>
          <w:lang w:val="sr-Cyrl-BA"/>
        </w:rPr>
        <w:t xml:space="preserve">сједнице Надзорног одбора </w:t>
      </w:r>
      <w:r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 w:rsidR="000903FD">
        <w:rPr>
          <w:rFonts w:ascii="Century Gothic" w:hAnsi="Century Gothic"/>
          <w:lang w:val="sr-Cyrl-BA"/>
        </w:rPr>
        <w:t xml:space="preserve"> и в</w:t>
      </w:r>
      <w:r w:rsidR="00FE4198">
        <w:rPr>
          <w:rFonts w:ascii="Century Gothic" w:hAnsi="Century Gothic"/>
          <w:lang w:val="sr-Latn-BA"/>
        </w:rPr>
        <w:t>e</w:t>
      </w:r>
      <w:r w:rsidR="000903FD">
        <w:rPr>
          <w:rFonts w:ascii="Century Gothic" w:hAnsi="Century Gothic"/>
          <w:lang w:val="sr-Cyrl-BA"/>
        </w:rPr>
        <w:t>рификација одлука донијетих на 42.сједници</w:t>
      </w:r>
      <w:r>
        <w:rPr>
          <w:rFonts w:ascii="Century Gothic" w:hAnsi="Century Gothic"/>
          <w:lang w:val="sr-Cyrl-BA"/>
        </w:rPr>
        <w:t>;</w:t>
      </w:r>
    </w:p>
    <w:p w:rsidR="00365571" w:rsidRDefault="00365571" w:rsidP="00365571">
      <w:pPr>
        <w:pStyle w:val="ListParagraph"/>
        <w:numPr>
          <w:ilvl w:val="0"/>
          <w:numId w:val="45"/>
        </w:numPr>
        <w:suppressAutoHyphens/>
        <w:spacing w:after="0" w:line="240" w:lineRule="auto"/>
        <w:ind w:left="357" w:hanging="357"/>
        <w:jc w:val="both"/>
      </w:pPr>
      <w:r w:rsidRPr="00365571">
        <w:rPr>
          <w:rFonts w:ascii="Century Gothic" w:hAnsi="Century Gothic"/>
          <w:color w:val="000000"/>
          <w:lang w:val="sr-Latn-CS"/>
        </w:rPr>
        <w:t>Разматрање</w:t>
      </w:r>
      <w:r w:rsidRPr="00365571">
        <w:rPr>
          <w:rFonts w:ascii="Century Gothic" w:hAnsi="Century Gothic"/>
          <w:color w:val="000000"/>
        </w:rPr>
        <w:t xml:space="preserve"> и прихватање</w:t>
      </w:r>
      <w:r w:rsidRPr="00365571">
        <w:rPr>
          <w:rFonts w:ascii="Century Gothic" w:hAnsi="Century Gothic"/>
          <w:lang w:val="sr-Latn-CS"/>
        </w:rPr>
        <w:t xml:space="preserve"> Извјештаја Независног ревизора „Deloitte“ о ревизији </w:t>
      </w:r>
      <w:r w:rsidRPr="00365571">
        <w:rPr>
          <w:rFonts w:ascii="Century Gothic" w:hAnsi="Century Gothic"/>
        </w:rPr>
        <w:t>Ф</w:t>
      </w:r>
      <w:r w:rsidRPr="00365571">
        <w:rPr>
          <w:rFonts w:ascii="Century Gothic" w:hAnsi="Century Gothic"/>
          <w:lang w:val="sr-Latn-CS"/>
        </w:rPr>
        <w:t>инансијских извјештаја М</w:t>
      </w:r>
      <w:r w:rsidRPr="00365571">
        <w:rPr>
          <w:rFonts w:ascii="Century Gothic" w:hAnsi="Century Gothic"/>
        </w:rPr>
        <w:t xml:space="preserve">јешовитог </w:t>
      </w:r>
      <w:r w:rsidRPr="00365571">
        <w:rPr>
          <w:rFonts w:ascii="Century Gothic" w:hAnsi="Century Gothic"/>
          <w:lang w:val="sr-Latn-CS"/>
        </w:rPr>
        <w:t>Х</w:t>
      </w:r>
      <w:r w:rsidRPr="00365571">
        <w:rPr>
          <w:rFonts w:ascii="Century Gothic" w:hAnsi="Century Gothic"/>
        </w:rPr>
        <w:t>олдинга</w:t>
      </w:r>
      <w:r w:rsidRPr="00365571">
        <w:rPr>
          <w:rFonts w:ascii="Century Gothic" w:hAnsi="Century Gothic"/>
          <w:lang w:val="sr-Latn-CS"/>
        </w:rPr>
        <w:t xml:space="preserve"> „ЕРС“ </w:t>
      </w:r>
      <w:r w:rsidRPr="00365571">
        <w:rPr>
          <w:rFonts w:ascii="Century Gothic" w:hAnsi="Century Gothic"/>
        </w:rPr>
        <w:t>М</w:t>
      </w:r>
      <w:r w:rsidRPr="00365571">
        <w:rPr>
          <w:rFonts w:ascii="Century Gothic" w:hAnsi="Century Gothic"/>
          <w:lang w:val="sr-Latn-CS"/>
        </w:rPr>
        <w:t>П а.д. Требиње - ЗП „Хидроелектране на Дрини“ а.д. Вишеград за 201</w:t>
      </w:r>
      <w:r>
        <w:rPr>
          <w:rFonts w:ascii="Century Gothic" w:hAnsi="Century Gothic"/>
          <w:lang w:val="sr-Cyrl-BA"/>
        </w:rPr>
        <w:t>5</w:t>
      </w:r>
      <w:r w:rsidRPr="00365571">
        <w:rPr>
          <w:rFonts w:ascii="Century Gothic" w:hAnsi="Century Gothic"/>
          <w:lang w:val="sr-Latn-CS"/>
        </w:rPr>
        <w:t>. годину</w:t>
      </w:r>
      <w:r w:rsidRPr="00365571">
        <w:rPr>
          <w:rFonts w:ascii="Century Gothic" w:hAnsi="Century Gothic"/>
          <w:color w:val="000000"/>
          <w:lang w:val="sr-Latn-CS"/>
        </w:rPr>
        <w:t>;</w:t>
      </w:r>
    </w:p>
    <w:p w:rsidR="00365571" w:rsidRDefault="00365571" w:rsidP="00365571">
      <w:pPr>
        <w:numPr>
          <w:ilvl w:val="0"/>
          <w:numId w:val="45"/>
        </w:numPr>
        <w:suppressAutoHyphens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>Разматрање и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доношење Одлуке о утврђивању приједлога Финансијских извјештаја 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ЗП „Хидроелектране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365571" w:rsidRPr="00060E87" w:rsidRDefault="00365571" w:rsidP="00365571">
      <w:pPr>
        <w:numPr>
          <w:ilvl w:val="0"/>
          <w:numId w:val="45"/>
        </w:numPr>
        <w:suppressAutoHyphens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>Разматрање и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доношење Одлуке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утврђивању</w:t>
      </w:r>
      <w:r>
        <w:rPr>
          <w:rFonts w:ascii="Century Gothic" w:hAnsi="Century Gothic"/>
          <w:sz w:val="22"/>
          <w:szCs w:val="22"/>
        </w:rPr>
        <w:t xml:space="preserve"> приједлога</w:t>
      </w:r>
      <w:r>
        <w:rPr>
          <w:rFonts w:ascii="Century Gothic" w:hAnsi="Century Gothic"/>
          <w:sz w:val="22"/>
          <w:szCs w:val="22"/>
          <w:lang w:val="sr-Latn-CS"/>
        </w:rPr>
        <w:t xml:space="preserve"> Извјештаја </w:t>
      </w:r>
      <w:r>
        <w:rPr>
          <w:rFonts w:ascii="Century Gothic" w:hAnsi="Century Gothic"/>
          <w:sz w:val="22"/>
          <w:szCs w:val="22"/>
        </w:rPr>
        <w:t xml:space="preserve">о пословању </w:t>
      </w:r>
      <w:r>
        <w:rPr>
          <w:rFonts w:ascii="Century Gothic" w:hAnsi="Century Gothic"/>
          <w:sz w:val="22"/>
          <w:szCs w:val="22"/>
          <w:lang w:val="sr-Latn-CS"/>
        </w:rPr>
        <w:t>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ЗП „Хидроелектране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060E87" w:rsidRDefault="00060E87" w:rsidP="00060E87">
      <w:pPr>
        <w:numPr>
          <w:ilvl w:val="0"/>
          <w:numId w:val="45"/>
        </w:num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Разматрање </w:t>
      </w:r>
      <w:r>
        <w:rPr>
          <w:rFonts w:ascii="Century Gothic" w:hAnsi="Century Gothic"/>
          <w:sz w:val="22"/>
          <w:szCs w:val="22"/>
          <w:lang w:val="sr-Cyrl-BA"/>
        </w:rPr>
        <w:t xml:space="preserve">и доношење Одлуке о утврђивању </w:t>
      </w:r>
      <w:r>
        <w:rPr>
          <w:rFonts w:ascii="Century Gothic" w:hAnsi="Century Gothic"/>
          <w:sz w:val="22"/>
          <w:szCs w:val="22"/>
          <w:lang w:val="sr-Latn-BA"/>
        </w:rPr>
        <w:t>приједлога Акционог плана за отклањање недостатака и реализациј</w:t>
      </w:r>
      <w:r>
        <w:rPr>
          <w:rFonts w:ascii="Century Gothic" w:hAnsi="Century Gothic"/>
          <w:sz w:val="22"/>
          <w:szCs w:val="22"/>
          <w:lang w:val="sr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препорука из Извјештаја Независног ревизора „Deloitte“ д.о.о. Бања Лука о ревизији финансијских извјештаја Мјешовитог Холдинга „ЕРС“ МП а.д. Требиње - ЗП „Хидроелектране на Дрини“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а.д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>. годину;</w:t>
      </w:r>
    </w:p>
    <w:p w:rsidR="009C0CB1" w:rsidRPr="009C0CB1" w:rsidRDefault="009C0CB1" w:rsidP="009C0CB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  <w:lang w:val="sr-Latn-CS"/>
        </w:rPr>
        <w:t xml:space="preserve">Разматрање и давање мишљења о приједлогу Одлуке Управе о </w:t>
      </w:r>
      <w:r>
        <w:rPr>
          <w:rFonts w:ascii="Century Gothic" w:hAnsi="Century Gothic"/>
          <w:sz w:val="22"/>
          <w:szCs w:val="22"/>
          <w:lang w:val="sr-Cyrl-BA"/>
        </w:rPr>
        <w:t xml:space="preserve">покрићу </w:t>
      </w:r>
      <w:r>
        <w:rPr>
          <w:rFonts w:ascii="Century Gothic" w:hAnsi="Century Gothic"/>
          <w:sz w:val="22"/>
          <w:szCs w:val="22"/>
          <w:lang w:val="sr-Latn-CS"/>
        </w:rPr>
        <w:t xml:space="preserve">нето </w:t>
      </w:r>
      <w:r>
        <w:rPr>
          <w:rFonts w:ascii="Century Gothic" w:hAnsi="Century Gothic"/>
          <w:sz w:val="22"/>
          <w:szCs w:val="22"/>
          <w:lang w:val="sr-Cyrl-BA"/>
        </w:rPr>
        <w:t xml:space="preserve">губитка </w:t>
      </w:r>
      <w:r>
        <w:rPr>
          <w:rFonts w:ascii="Century Gothic" w:hAnsi="Century Gothic"/>
          <w:sz w:val="22"/>
          <w:szCs w:val="22"/>
          <w:lang w:val="sr-Latn-CS"/>
        </w:rPr>
        <w:t>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 ЗП „Хидроелектране на Дрини“ а.д. Вишеград остварен</w:t>
      </w:r>
      <w:r>
        <w:rPr>
          <w:rFonts w:ascii="Century Gothic" w:hAnsi="Century Gothic"/>
          <w:sz w:val="22"/>
          <w:szCs w:val="22"/>
          <w:lang w:val="sr-Cyrl-BA"/>
        </w:rPr>
        <w:t>ог</w:t>
      </w:r>
      <w:r>
        <w:rPr>
          <w:rFonts w:ascii="Century Gothic" w:hAnsi="Century Gothic"/>
          <w:sz w:val="22"/>
          <w:szCs w:val="22"/>
          <w:lang w:val="sr-Latn-CS"/>
        </w:rPr>
        <w:t xml:space="preserve"> у пословној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години</w:t>
      </w:r>
      <w:r>
        <w:rPr>
          <w:rFonts w:ascii="Century Gothic" w:hAnsi="Century Gothic"/>
          <w:color w:val="000000"/>
          <w:sz w:val="22"/>
          <w:szCs w:val="22"/>
        </w:rPr>
        <w:t>;</w:t>
      </w:r>
    </w:p>
    <w:p w:rsidR="00365571" w:rsidRPr="005D314E" w:rsidRDefault="00365571" w:rsidP="0036557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  <w:lang w:val="sr-Latn-CS"/>
        </w:rPr>
        <w:t>Доношење Одлуке о утврђивању дневног реда и сазивању редовне годишње сједнице Скупштине акционара 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 ЗП „Хидроелектране на Дрини“ а.д. Вишеград;</w:t>
      </w:r>
    </w:p>
    <w:p w:rsidR="005D314E" w:rsidRDefault="005D314E" w:rsidP="0036557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color w:val="000000"/>
          <w:sz w:val="22"/>
          <w:szCs w:val="22"/>
          <w:lang w:val="sr-Latn-CS"/>
        </w:rPr>
        <w:t>Разматрање и</w:t>
      </w:r>
      <w:r>
        <w:rPr>
          <w:rFonts w:ascii="Century Gothic" w:hAnsi="Century Gothic"/>
          <w:color w:val="000000"/>
          <w:sz w:val="22"/>
          <w:szCs w:val="22"/>
        </w:rPr>
        <w:t xml:space="preserve"> усвајање Извјештаја о пословању 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Мјешовитог Холдинга „ЕРС“ МП а.д. Требиње - ЗП „Хидроелектране на Дрини“ а.д. Вишеград за период I – </w:t>
      </w:r>
      <w:r>
        <w:rPr>
          <w:rFonts w:ascii="Century Gothic" w:hAnsi="Century Gothic"/>
          <w:color w:val="000000"/>
          <w:sz w:val="22"/>
          <w:szCs w:val="22"/>
          <w:lang w:val="sr-Latn-BA"/>
        </w:rPr>
        <w:t>VI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 xml:space="preserve"> 2016. године;</w:t>
      </w:r>
    </w:p>
    <w:p w:rsidR="00365571" w:rsidRDefault="00365571" w:rsidP="0036557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  <w:lang w:val="sr-Latn-CS"/>
        </w:rPr>
        <w:t>Утврђивање приједлога Извјештаја о раду Надзорног одбора 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 ЗП „Хидроелектране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годину;</w:t>
      </w:r>
    </w:p>
    <w:p w:rsidR="00365571" w:rsidRDefault="00365571" w:rsidP="0036557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  <w:lang w:val="sr-Latn-CS"/>
        </w:rPr>
        <w:t>Упознавање са Извјештајем о раду Одбора за ревизију М</w:t>
      </w:r>
      <w:r>
        <w:rPr>
          <w:rFonts w:ascii="Century Gothic" w:hAnsi="Century Gothic"/>
          <w:sz w:val="22"/>
          <w:szCs w:val="22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CS"/>
        </w:rPr>
        <w:t>Х</w:t>
      </w:r>
      <w:r>
        <w:rPr>
          <w:rFonts w:ascii="Century Gothic" w:hAnsi="Century Gothic"/>
          <w:sz w:val="22"/>
          <w:szCs w:val="22"/>
        </w:rPr>
        <w:t>олдинга</w:t>
      </w:r>
      <w:r>
        <w:rPr>
          <w:rFonts w:ascii="Century Gothic" w:hAnsi="Century Gothic"/>
          <w:sz w:val="22"/>
          <w:szCs w:val="22"/>
          <w:lang w:val="sr-Latn-CS"/>
        </w:rPr>
        <w:t xml:space="preserve"> „ЕРС“ МП а.д. Требиње - ЗП „Хидроелектране на Дрини“ а.д. Вишеград за 201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CS"/>
        </w:rPr>
        <w:t>. годину</w:t>
      </w:r>
      <w:r>
        <w:rPr>
          <w:rFonts w:ascii="Century Gothic" w:hAnsi="Century Gothic"/>
          <w:color w:val="000000"/>
          <w:sz w:val="22"/>
          <w:szCs w:val="22"/>
        </w:rPr>
        <w:t>;</w:t>
      </w:r>
    </w:p>
    <w:p w:rsidR="00365571" w:rsidRPr="00663A92" w:rsidRDefault="00365571" w:rsidP="00365571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</w:rPr>
        <w:lastRenderedPageBreak/>
        <w:t xml:space="preserve">Упознавање са Извјештајем о интерној ревизији закључених уговора </w:t>
      </w:r>
      <w:r>
        <w:rPr>
          <w:rFonts w:ascii="Century Gothic" w:hAnsi="Century Gothic"/>
          <w:sz w:val="22"/>
          <w:szCs w:val="22"/>
          <w:lang w:val="sr-Cyrl-BA"/>
        </w:rPr>
        <w:t>у 2015.години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663A92" w:rsidRPr="00365571" w:rsidRDefault="00663A92" w:rsidP="00663A92">
      <w:pPr>
        <w:numPr>
          <w:ilvl w:val="0"/>
          <w:numId w:val="45"/>
        </w:numPr>
        <w:suppressAutoHyphens/>
        <w:contextualSpacing/>
        <w:jc w:val="both"/>
      </w:pPr>
      <w:r>
        <w:rPr>
          <w:rFonts w:ascii="Century Gothic" w:hAnsi="Century Gothic"/>
          <w:sz w:val="22"/>
          <w:szCs w:val="22"/>
        </w:rPr>
        <w:t>Упознавање са Извјештајем о реализацији препорука по извјештајима Одјељења интерне ревизије за период 01.01-31.05.</w:t>
      </w:r>
      <w:r>
        <w:rPr>
          <w:rFonts w:ascii="Century Gothic" w:hAnsi="Century Gothic"/>
          <w:sz w:val="22"/>
          <w:szCs w:val="22"/>
          <w:lang w:val="sr-Cyrl-BA"/>
        </w:rPr>
        <w:t xml:space="preserve"> 2016.године</w:t>
      </w:r>
      <w:r>
        <w:rPr>
          <w:rFonts w:ascii="Century Gothic" w:hAnsi="Century Gothic"/>
          <w:color w:val="000000"/>
          <w:sz w:val="22"/>
          <w:szCs w:val="22"/>
          <w:lang w:val="sr-Latn-CS"/>
        </w:rPr>
        <w:t>;</w:t>
      </w:r>
    </w:p>
    <w:p w:rsidR="00365571" w:rsidRPr="00B72F2A" w:rsidRDefault="00365571" w:rsidP="00B72F2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Разматрање и доношење Одлуке о усвајању Извјештаја о набавкам</w:t>
      </w:r>
      <w:r>
        <w:rPr>
          <w:rFonts w:ascii="Century Gothic" w:hAnsi="Century Gothic"/>
          <w:lang w:val="sr-Latn-BA"/>
        </w:rPr>
        <w:t>a</w:t>
      </w:r>
      <w:r>
        <w:rPr>
          <w:rFonts w:ascii="Century Gothic" w:hAnsi="Century Gothic"/>
          <w:lang w:val="sr-Cyrl-BA"/>
        </w:rPr>
        <w:t xml:space="preserve"> и извођењу радова чији је процес уговорања окончан </w:t>
      </w:r>
      <w:r w:rsidR="00E15849">
        <w:rPr>
          <w:rFonts w:ascii="Century Gothic" w:hAnsi="Century Gothic"/>
          <w:lang w:val="sr-Cyrl-BA"/>
        </w:rPr>
        <w:t>у интервал</w:t>
      </w:r>
      <w:r w:rsidR="00E15849">
        <w:rPr>
          <w:rFonts w:ascii="Century Gothic" w:hAnsi="Century Gothic"/>
          <w:lang w:val="sr-Latn-BA"/>
        </w:rPr>
        <w:t>има</w:t>
      </w:r>
      <w:r w:rsidR="00FE4198">
        <w:rPr>
          <w:rFonts w:ascii="Century Gothic" w:hAnsi="Century Gothic"/>
          <w:lang w:val="sr-Cyrl-BA"/>
        </w:rPr>
        <w:t xml:space="preserve"> од </w:t>
      </w:r>
      <w:r w:rsidR="007F7581">
        <w:rPr>
          <w:rFonts w:ascii="Century Gothic" w:hAnsi="Century Gothic"/>
          <w:color w:val="000000"/>
        </w:rPr>
        <w:t>01.05.2016. - 30.05</w:t>
      </w:r>
      <w:r w:rsidR="007F7581" w:rsidRPr="00414D26">
        <w:rPr>
          <w:rFonts w:ascii="Century Gothic" w:hAnsi="Century Gothic"/>
          <w:color w:val="000000"/>
        </w:rPr>
        <w:t>.2016.</w:t>
      </w:r>
      <w:r w:rsidR="007F7581">
        <w:rPr>
          <w:rFonts w:ascii="Century Gothic" w:hAnsi="Century Gothic"/>
          <w:color w:val="000000"/>
          <w:lang w:val="sr-Cyrl-BA"/>
        </w:rPr>
        <w:t xml:space="preserve"> ,01.-30.06.2016.</w:t>
      </w:r>
      <w:r w:rsidR="007F7581" w:rsidRPr="00414D26">
        <w:rPr>
          <w:rFonts w:ascii="Century Gothic" w:hAnsi="Century Gothic"/>
          <w:color w:val="000000"/>
        </w:rPr>
        <w:t xml:space="preserve"> </w:t>
      </w:r>
      <w:r w:rsidR="007F7581">
        <w:rPr>
          <w:rFonts w:ascii="Century Gothic" w:hAnsi="Century Gothic"/>
          <w:color w:val="000000"/>
          <w:lang w:val="sr-Cyrl-BA"/>
        </w:rPr>
        <w:t xml:space="preserve"> и </w:t>
      </w:r>
      <w:r w:rsidR="007F7581" w:rsidRPr="006C0324">
        <w:rPr>
          <w:rFonts w:ascii="Century Gothic" w:hAnsi="Century Gothic"/>
          <w:lang w:val="sr-Latn-BA"/>
        </w:rPr>
        <w:t xml:space="preserve">01.07.-31.07.2016 </w:t>
      </w:r>
      <w:r w:rsidR="007F7581" w:rsidRPr="00414D26">
        <w:rPr>
          <w:rFonts w:ascii="Century Gothic" w:hAnsi="Century Gothic"/>
          <w:color w:val="000000"/>
        </w:rPr>
        <w:t>године</w:t>
      </w:r>
      <w:r w:rsidR="007F7581" w:rsidRPr="004A5D8B">
        <w:rPr>
          <w:rFonts w:ascii="Century Gothic" w:hAnsi="Century Gothic"/>
          <w:lang w:val="sr-Latn-BA"/>
        </w:rPr>
        <w:t xml:space="preserve"> </w:t>
      </w:r>
      <w:r w:rsidR="007F7581" w:rsidRPr="004A5D8B">
        <w:rPr>
          <w:rFonts w:ascii="Century Gothic" w:hAnsi="Century Gothic"/>
          <w:lang w:val="bs-Latn-BA"/>
        </w:rPr>
        <w:t xml:space="preserve"> </w:t>
      </w:r>
      <w:r>
        <w:rPr>
          <w:rFonts w:ascii="Century Gothic" w:hAnsi="Century Gothic"/>
          <w:lang w:val="sr-Cyrl-BA"/>
        </w:rPr>
        <w:t xml:space="preserve">; </w:t>
      </w:r>
    </w:p>
    <w:p w:rsidR="00067180" w:rsidRPr="00365571" w:rsidRDefault="00067180" w:rsidP="0036557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 w:rsidRPr="00365571">
        <w:rPr>
          <w:rFonts w:ascii="Century Gothic" w:hAnsi="Century Gothic"/>
          <w:lang w:val="sr-Latn-CS"/>
        </w:rPr>
        <w:t>Разматрање и доношење одлука о јавним набавкама:</w:t>
      </w:r>
      <w:bookmarkStart w:id="0" w:name="_GoBack"/>
      <w:bookmarkEnd w:id="0"/>
    </w:p>
    <w:p w:rsidR="00067180" w:rsidRDefault="00067180" w:rsidP="00196902">
      <w:pPr>
        <w:pStyle w:val="ListParagraph"/>
        <w:ind w:left="360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Cyrl-CS"/>
        </w:rPr>
        <w:t xml:space="preserve">-  </w:t>
      </w:r>
      <w:r w:rsidR="00072B56">
        <w:rPr>
          <w:rFonts w:ascii="Century Gothic" w:hAnsi="Century Gothic"/>
          <w:lang w:val="sr-Cyrl-CS"/>
        </w:rPr>
        <w:t>моторна парковска косачица и резервни дијелови,</w:t>
      </w:r>
    </w:p>
    <w:p w:rsidR="001113EA" w:rsidRDefault="001113EA" w:rsidP="00196902">
      <w:pPr>
        <w:pStyle w:val="ListParagraph"/>
        <w:ind w:left="360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>-</w:t>
      </w:r>
      <w:r w:rsidR="00AC2955"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lang w:val="sr-Latn-BA"/>
        </w:rPr>
        <w:t>уређај за</w:t>
      </w:r>
      <w:r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Latn-BA"/>
        </w:rPr>
        <w:t>испитивање електричних заштита,</w:t>
      </w:r>
    </w:p>
    <w:p w:rsidR="001113EA" w:rsidRDefault="001113EA" w:rsidP="00196902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 мјерни алат,</w:t>
      </w:r>
    </w:p>
    <w:p w:rsidR="001113EA" w:rsidRDefault="001113EA" w:rsidP="00196902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-компоненте за </w:t>
      </w:r>
      <w:r w:rsidR="00CA0DA1">
        <w:rPr>
          <w:rFonts w:ascii="Century Gothic" w:hAnsi="Century Gothic"/>
          <w:lang w:val="sr-Cyrl-BA"/>
        </w:rPr>
        <w:t>хидромеханичку опрему,</w:t>
      </w:r>
    </w:p>
    <w:p w:rsidR="001113EA" w:rsidRDefault="002E38D7" w:rsidP="00196902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-опрема за машинске радионице и</w:t>
      </w:r>
    </w:p>
    <w:p w:rsidR="002E38D7" w:rsidRPr="001113EA" w:rsidRDefault="002E38D7" w:rsidP="00196902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-ватрогасно цријево.</w:t>
      </w:r>
    </w:p>
    <w:p w:rsidR="00E27C68" w:rsidRPr="00BA4AB4" w:rsidRDefault="00E27C68" w:rsidP="003D13F7">
      <w:pPr>
        <w:pStyle w:val="ListParagraph"/>
        <w:spacing w:after="0"/>
        <w:ind w:left="0" w:firstLine="360"/>
        <w:jc w:val="both"/>
        <w:rPr>
          <w:rFonts w:ascii="Century Gothic" w:hAnsi="Century Gothic"/>
          <w:lang w:val="sr-Latn-BA"/>
        </w:rPr>
      </w:pPr>
    </w:p>
    <w:p w:rsidR="00B46DF4" w:rsidRPr="00D84801" w:rsidRDefault="00B72F2A" w:rsidP="00D84801">
      <w:pPr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Cyrl-BA"/>
        </w:rPr>
        <w:t>1</w:t>
      </w:r>
      <w:r w:rsidR="00AC2955">
        <w:rPr>
          <w:rFonts w:ascii="Century Gothic" w:hAnsi="Century Gothic"/>
          <w:lang w:val="sr-Latn-BA"/>
        </w:rPr>
        <w:t>5</w:t>
      </w:r>
      <w:r w:rsidR="00067180">
        <w:rPr>
          <w:rFonts w:ascii="Century Gothic" w:hAnsi="Century Gothic"/>
          <w:lang w:val="sr-Cyrl-BA"/>
        </w:rPr>
        <w:t xml:space="preserve">.   </w:t>
      </w:r>
      <w:r w:rsidR="00067180">
        <w:rPr>
          <w:rFonts w:ascii="Century Gothic" w:hAnsi="Century Gothic"/>
          <w:sz w:val="22"/>
          <w:szCs w:val="22"/>
          <w:lang w:val="sr-Cyrl-BA"/>
        </w:rPr>
        <w:t>Текућа питања.</w:t>
      </w:r>
    </w:p>
    <w:p w:rsidR="00B46DF4" w:rsidRPr="005B1E31" w:rsidRDefault="00B46DF4" w:rsidP="00B46DF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BA4AB4" w:rsidRDefault="00B46DF4" w:rsidP="00B46DF4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</w:t>
      </w:r>
    </w:p>
    <w:p w:rsidR="00BA4AB4" w:rsidRDefault="00BA4AB4" w:rsidP="00B46DF4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</w:p>
    <w:p w:rsidR="00B46DF4" w:rsidRPr="005B1E31" w:rsidRDefault="00BA4AB4" w:rsidP="00B46DF4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</w:t>
      </w:r>
      <w:r w:rsidR="00B46DF4" w:rsidRPr="005B1E31">
        <w:rPr>
          <w:rFonts w:ascii="Century Gothic" w:hAnsi="Century Gothic"/>
          <w:i/>
          <w:sz w:val="22"/>
          <w:szCs w:val="22"/>
          <w:lang w:val="sr-Latn-CS"/>
        </w:rPr>
        <w:t>Предсједник Надзорног одбора,</w:t>
      </w:r>
    </w:p>
    <w:p w:rsidR="008B4562" w:rsidRPr="00D84801" w:rsidRDefault="00B46DF4" w:rsidP="00D84801">
      <w:pPr>
        <w:ind w:left="720"/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 xml:space="preserve">  </w:t>
      </w: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 w:rsidR="00437973">
        <w:rPr>
          <w:rFonts w:ascii="Century Gothic" w:hAnsi="Century Gothic"/>
          <w:b/>
          <w:i/>
          <w:sz w:val="22"/>
          <w:szCs w:val="22"/>
          <w:lang w:val="sr-Latn-CS"/>
        </w:rPr>
        <w:t>Ранко Васић, дипл.инж</w:t>
      </w:r>
      <w:r w:rsidR="00D84801">
        <w:rPr>
          <w:rFonts w:ascii="Century Gothic" w:hAnsi="Century Gothic"/>
          <w:b/>
          <w:i/>
          <w:sz w:val="22"/>
          <w:szCs w:val="22"/>
          <w:lang w:val="sr-Latn-CS"/>
        </w:rPr>
        <w:t>.</w:t>
      </w:r>
      <w:r w:rsidR="00D84801">
        <w:rPr>
          <w:rFonts w:ascii="Century Gothic" w:hAnsi="Century Gothic"/>
          <w:b/>
          <w:i/>
          <w:sz w:val="22"/>
          <w:szCs w:val="22"/>
          <w:lang w:val="sr-Cyrl-BA"/>
        </w:rPr>
        <w:t>ел.с.р.</w:t>
      </w: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AF44E5" w:rsidRDefault="00AF44E5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Default="008B4562" w:rsidP="008532D2">
      <w:pPr>
        <w:rPr>
          <w:lang w:val="sr-Latn-BA"/>
        </w:rPr>
      </w:pPr>
    </w:p>
    <w:p w:rsidR="008B4562" w:rsidRPr="00014AED" w:rsidRDefault="008B4562" w:rsidP="008B4562">
      <w:pPr>
        <w:jc w:val="both"/>
        <w:rPr>
          <w:rFonts w:ascii="Century Gothic" w:hAnsi="Century Gothic"/>
          <w:sz w:val="22"/>
          <w:szCs w:val="22"/>
          <w:lang w:val="sr-Latn-CS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На основу члана 16. Пословника о раду Надзорног одбора Мјешовитог Холдинга „ЕРС“ МП а.д. Требиње - ЗП „Хидроелектране на Дрини“ а.д. Вишеград, заказујем</w:t>
      </w:r>
    </w:p>
    <w:p w:rsidR="008B4562" w:rsidRPr="00014AED" w:rsidRDefault="008B4562" w:rsidP="008B4562">
      <w:pPr>
        <w:rPr>
          <w:rFonts w:ascii="Century Gothic" w:hAnsi="Century Gothic"/>
          <w:sz w:val="22"/>
          <w:szCs w:val="22"/>
          <w:lang w:val="sr-Latn-CS"/>
        </w:rPr>
      </w:pP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ТРИДЕСЕТСЕДМУ</w:t>
      </w: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СЈЕДНИЦУ НАДЗОРНОГ ОДБОРА</w:t>
      </w: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Мјешовитог Холдинга „ЕРС“ МП а.д. Требиње – </w:t>
      </w: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>ЗП „Хидроелектране  на Дрини“ а.д. Вишеград</w:t>
      </w:r>
    </w:p>
    <w:p w:rsidR="008B4562" w:rsidRPr="00260A39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за  _________2016. године</w:t>
      </w: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                                                       </w:t>
      </w:r>
    </w:p>
    <w:p w:rsidR="008B4562" w:rsidRPr="00335E75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са почетком </w:t>
      </w:r>
      <w:r>
        <w:rPr>
          <w:rFonts w:ascii="Century Gothic" w:hAnsi="Century Gothic"/>
          <w:b/>
          <w:sz w:val="22"/>
          <w:szCs w:val="22"/>
          <w:lang w:val="sr-Latn-BA"/>
        </w:rPr>
        <w:t>у   часова</w:t>
      </w: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014AED">
        <w:rPr>
          <w:rFonts w:ascii="Century Gothic" w:hAnsi="Century Gothic"/>
          <w:b/>
          <w:sz w:val="22"/>
          <w:szCs w:val="22"/>
          <w:lang w:val="sr-Latn-CS"/>
        </w:rPr>
        <w:t xml:space="preserve">На сједницу се </w:t>
      </w:r>
    </w:p>
    <w:p w:rsidR="008B4562" w:rsidRPr="00014AED" w:rsidRDefault="008B4562" w:rsidP="008B4562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8B4562" w:rsidRDefault="008B4562" w:rsidP="008B4562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 xml:space="preserve">П    О    З     И     В     А   </w:t>
      </w:r>
    </w:p>
    <w:p w:rsidR="008B4562" w:rsidRPr="008C75FC" w:rsidRDefault="008B4562" w:rsidP="008B4562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8B4562" w:rsidRPr="00DB3547" w:rsidRDefault="008B4562" w:rsidP="008B4562">
      <w:pPr>
        <w:jc w:val="center"/>
        <w:rPr>
          <w:rFonts w:ascii="Century Gothic" w:hAnsi="Century Gothic"/>
          <w:b/>
          <w:i/>
          <w:sz w:val="22"/>
          <w:szCs w:val="22"/>
          <w:lang w:val="sr-Cyrl-BA"/>
        </w:rPr>
      </w:pPr>
      <w:r>
        <w:rPr>
          <w:rFonts w:ascii="Century Gothic" w:hAnsi="Century Gothic"/>
          <w:b/>
          <w:i/>
          <w:sz w:val="22"/>
          <w:szCs w:val="22"/>
          <w:lang w:val="sr-Cyrl-BA"/>
        </w:rPr>
        <w:t>Дирекција за организационо-правне послове МХ „ЕРС“МП а.д. Требиње</w:t>
      </w:r>
    </w:p>
    <w:p w:rsidR="008B4562" w:rsidRDefault="008B4562" w:rsidP="008B4562">
      <w:pPr>
        <w:rPr>
          <w:rFonts w:ascii="Century Gothic" w:hAnsi="Century Gothic"/>
          <w:sz w:val="22"/>
          <w:szCs w:val="22"/>
          <w:lang w:val="sr-Latn-CS"/>
        </w:rPr>
      </w:pPr>
    </w:p>
    <w:p w:rsidR="008B4562" w:rsidRPr="00014AED" w:rsidRDefault="008B4562" w:rsidP="008B4562">
      <w:pPr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За сједницу се предлаже сљедећи</w:t>
      </w:r>
    </w:p>
    <w:p w:rsidR="008B4562" w:rsidRPr="00014AED" w:rsidRDefault="008B4562" w:rsidP="008B4562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8B4562" w:rsidRDefault="008B4562" w:rsidP="008B4562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014AED">
        <w:rPr>
          <w:rFonts w:ascii="Century Gothic" w:hAnsi="Century Gothic"/>
          <w:sz w:val="22"/>
          <w:szCs w:val="22"/>
          <w:lang w:val="sr-Latn-CS"/>
        </w:rPr>
        <w:t>Д н е в н и   р е д :</w:t>
      </w:r>
    </w:p>
    <w:p w:rsidR="008B4562" w:rsidRDefault="008B4562" w:rsidP="008B4562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8B4562" w:rsidRPr="008B4562" w:rsidRDefault="008B4562" w:rsidP="008B4562">
      <w:pPr>
        <w:pStyle w:val="ListParagraph"/>
        <w:numPr>
          <w:ilvl w:val="0"/>
          <w:numId w:val="44"/>
        </w:numPr>
        <w:jc w:val="both"/>
        <w:rPr>
          <w:rFonts w:ascii="Century Gothic" w:hAnsi="Century Gothic"/>
          <w:lang w:val="sr-Latn-CS"/>
        </w:rPr>
      </w:pPr>
      <w:r w:rsidRPr="008B4562">
        <w:rPr>
          <w:rFonts w:ascii="Century Gothic" w:hAnsi="Century Gothic"/>
          <w:lang w:val="sr-Cyrl-BA"/>
        </w:rPr>
        <w:t xml:space="preserve">Разматрање и усвајање записника са 36. сједнице Надзорног одбора </w:t>
      </w:r>
      <w:r w:rsidRPr="008B4562"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 w:rsidRPr="008B4562">
        <w:rPr>
          <w:rFonts w:ascii="Century Gothic" w:hAnsi="Century Gothic"/>
          <w:lang w:val="sr-Cyrl-BA"/>
        </w:rPr>
        <w:t>;</w:t>
      </w:r>
    </w:p>
    <w:p w:rsidR="008B4562" w:rsidRPr="00807C1B" w:rsidRDefault="008B4562" w:rsidP="008B4562">
      <w:pPr>
        <w:pStyle w:val="ListParagraph"/>
        <w:spacing w:after="0" w:line="240" w:lineRule="auto"/>
        <w:ind w:left="360"/>
        <w:jc w:val="both"/>
        <w:rPr>
          <w:rFonts w:ascii="Century Gothic" w:hAnsi="Century Gothic"/>
          <w:lang w:val="sr-Latn-CS"/>
        </w:rPr>
      </w:pPr>
    </w:p>
    <w:p w:rsidR="008B4562" w:rsidRPr="008B4562" w:rsidRDefault="008B4562" w:rsidP="008B4562">
      <w:pPr>
        <w:pStyle w:val="ListParagraph"/>
        <w:numPr>
          <w:ilvl w:val="0"/>
          <w:numId w:val="44"/>
        </w:numPr>
        <w:jc w:val="both"/>
        <w:rPr>
          <w:rFonts w:ascii="Century Gothic" w:hAnsi="Century Gothic"/>
          <w:lang w:val="sr-Latn-CS"/>
        </w:rPr>
      </w:pPr>
      <w:r w:rsidRPr="008B4562">
        <w:rPr>
          <w:rFonts w:ascii="Century Gothic" w:hAnsi="Century Gothic"/>
          <w:lang w:val="sr-Cyrl-BA"/>
        </w:rPr>
        <w:t xml:space="preserve">Разматрање и утврђивање предлога Ребаланса Плана пословања </w:t>
      </w:r>
      <w:r w:rsidRPr="008B4562"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 w:rsidRPr="008B4562">
        <w:rPr>
          <w:rFonts w:ascii="Century Gothic" w:hAnsi="Century Gothic"/>
          <w:lang w:val="sr-Cyrl-BA"/>
        </w:rPr>
        <w:t xml:space="preserve"> за 2015. годину;</w:t>
      </w:r>
    </w:p>
    <w:p w:rsidR="008B4562" w:rsidRPr="00807C1B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 xml:space="preserve">Разматрање и утврђивање предлога Плана пословања </w:t>
      </w:r>
      <w:r>
        <w:rPr>
          <w:rFonts w:ascii="Century Gothic" w:hAnsi="Century Gothic"/>
          <w:lang w:val="sr-Latn-CS"/>
        </w:rPr>
        <w:t xml:space="preserve">МХ </w:t>
      </w:r>
      <w:r w:rsidRPr="00662EAB">
        <w:rPr>
          <w:rFonts w:ascii="Century Gothic" w:hAnsi="Century Gothic"/>
          <w:lang w:val="sr-Latn-CS"/>
        </w:rPr>
        <w:t>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 за 2016. годину;</w:t>
      </w:r>
    </w:p>
    <w:p w:rsidR="008B4562" w:rsidRPr="00807C1B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 xml:space="preserve">Разматрање и утврђивање предлога Плана пословања </w:t>
      </w:r>
      <w:r>
        <w:rPr>
          <w:rFonts w:ascii="Century Gothic" w:hAnsi="Century Gothic"/>
          <w:lang w:val="sr-Latn-CS"/>
        </w:rPr>
        <w:t xml:space="preserve">МХ </w:t>
      </w:r>
      <w:r w:rsidRPr="00662EAB">
        <w:rPr>
          <w:rFonts w:ascii="Century Gothic" w:hAnsi="Century Gothic"/>
          <w:lang w:val="sr-Latn-CS"/>
        </w:rPr>
        <w:t>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 за период 2016.- 2018. година;</w:t>
      </w:r>
    </w:p>
    <w:p w:rsidR="008B4562" w:rsidRPr="00807C1B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 xml:space="preserve">Доношење Одлуке о утврђивању дневног реда и сазивању XIV ванредне сједнице Скупштине акционара </w:t>
      </w:r>
      <w:r>
        <w:rPr>
          <w:rFonts w:ascii="Century Gothic" w:hAnsi="Century Gothic"/>
          <w:lang w:val="sr-Latn-CS"/>
        </w:rPr>
        <w:t xml:space="preserve">МХ </w:t>
      </w:r>
      <w:r w:rsidRPr="00662EAB">
        <w:rPr>
          <w:rFonts w:ascii="Century Gothic" w:hAnsi="Century Gothic"/>
          <w:lang w:val="sr-Latn-CS"/>
        </w:rPr>
        <w:t>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>;</w:t>
      </w:r>
    </w:p>
    <w:p w:rsidR="008B4562" w:rsidRPr="00807C1B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lastRenderedPageBreak/>
        <w:t>Разматрање и усвајање Извјештаја о редовном и потпуном попису средстава,потраживања и обавеза на дан 31.12.2015.године;</w:t>
      </w:r>
    </w:p>
    <w:p w:rsidR="008B4562" w:rsidRPr="00807C1B" w:rsidRDefault="008B4562" w:rsidP="008B4562">
      <w:pPr>
        <w:pStyle w:val="ListParagraph"/>
        <w:rPr>
          <w:rFonts w:ascii="Century Gothic" w:hAnsi="Century Gothic"/>
          <w:lang w:val="sr-Latn-CS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Разматрање и усвајање Извјештаја о стању заштите на раду и противппожарне заштите за 2015.годину;</w:t>
      </w:r>
    </w:p>
    <w:p w:rsidR="008B4562" w:rsidRPr="00807C1B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Разматрање и усвајање Плана и програма мјера заштите на раду и противпожарне заштите за 2016.годину;</w:t>
      </w:r>
    </w:p>
    <w:p w:rsidR="008B4562" w:rsidRPr="00807C1B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Упознавање са Извјештајем о раду Одјељења интерне ревизије</w:t>
      </w:r>
      <w:r w:rsidRPr="00BD4B0D">
        <w:rPr>
          <w:rFonts w:ascii="Century Gothic" w:hAnsi="Century Gothic"/>
          <w:lang w:val="sr-Latn-CS"/>
        </w:rPr>
        <w:t xml:space="preserve"> </w:t>
      </w:r>
      <w:r>
        <w:rPr>
          <w:rFonts w:ascii="Century Gothic" w:hAnsi="Century Gothic"/>
          <w:lang w:val="sr-Latn-CS"/>
        </w:rPr>
        <w:t xml:space="preserve">МХ </w:t>
      </w:r>
      <w:r w:rsidRPr="00662EAB">
        <w:rPr>
          <w:rFonts w:ascii="Century Gothic" w:hAnsi="Century Gothic"/>
          <w:lang w:val="sr-Latn-CS"/>
        </w:rPr>
        <w:t>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 за 2015. годину;</w:t>
      </w:r>
    </w:p>
    <w:p w:rsidR="008B4562" w:rsidRPr="008E1F69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 w:rsidRPr="00696843">
        <w:rPr>
          <w:rFonts w:ascii="Century Gothic" w:hAnsi="Century Gothic"/>
          <w:lang w:val="sr-Latn-BA"/>
        </w:rPr>
        <w:t>Упознавање са Годишњом студијом ризика и Планом рада Интерне ревизије М</w:t>
      </w:r>
      <w:r>
        <w:rPr>
          <w:rFonts w:ascii="Century Gothic" w:hAnsi="Century Gothic"/>
          <w:lang w:val="sr-Cyrl-BA"/>
        </w:rPr>
        <w:t>Х</w:t>
      </w:r>
      <w:r w:rsidRPr="00696843">
        <w:rPr>
          <w:rFonts w:ascii="Century Gothic" w:hAnsi="Century Gothic"/>
          <w:lang w:val="sr-Latn-BA"/>
        </w:rPr>
        <w:t xml:space="preserve"> „ЕРС“ МП а.д. Требиње </w:t>
      </w:r>
      <w:r w:rsidRPr="00696843">
        <w:rPr>
          <w:rFonts w:ascii="Century Gothic" w:hAnsi="Century Gothic"/>
          <w:lang w:val="sr-Cyrl-BA"/>
        </w:rPr>
        <w:t xml:space="preserve">- </w:t>
      </w:r>
      <w:r w:rsidRPr="00696843">
        <w:rPr>
          <w:rFonts w:ascii="Century Gothic" w:hAnsi="Century Gothic"/>
          <w:lang w:val="sr-Latn-BA"/>
        </w:rPr>
        <w:t>ЗП „Хидроелектране на Дрини“ а.д. Вишеград за 201</w:t>
      </w:r>
      <w:r>
        <w:rPr>
          <w:rFonts w:ascii="Century Gothic" w:hAnsi="Century Gothic"/>
          <w:lang w:val="sr-Cyrl-BA"/>
        </w:rPr>
        <w:t>6</w:t>
      </w:r>
      <w:r w:rsidRPr="00696843">
        <w:rPr>
          <w:rFonts w:ascii="Century Gothic" w:hAnsi="Century Gothic"/>
          <w:lang w:val="sr-Latn-BA"/>
        </w:rPr>
        <w:t xml:space="preserve">. </w:t>
      </w:r>
      <w:r w:rsidRPr="00696843">
        <w:rPr>
          <w:rFonts w:ascii="Century Gothic" w:hAnsi="Century Gothic"/>
          <w:lang w:val="sr-Cyrl-BA"/>
        </w:rPr>
        <w:t>г</w:t>
      </w:r>
      <w:r w:rsidRPr="00696843">
        <w:rPr>
          <w:rFonts w:ascii="Century Gothic" w:hAnsi="Century Gothic"/>
          <w:lang w:val="sr-Latn-BA"/>
        </w:rPr>
        <w:t>одину</w:t>
      </w:r>
      <w:r>
        <w:rPr>
          <w:rFonts w:ascii="Century Gothic" w:hAnsi="Century Gothic"/>
          <w:lang w:val="sr-Cyrl-BA"/>
        </w:rPr>
        <w:t xml:space="preserve">; </w:t>
      </w:r>
    </w:p>
    <w:p w:rsidR="008B4562" w:rsidRPr="004E7D90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4E7D90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Cyrl-BA"/>
        </w:rPr>
        <w:t>Разматрање и доношење Одлуке о усвајању Извјештаја о набавкам</w:t>
      </w:r>
      <w:r>
        <w:rPr>
          <w:rFonts w:ascii="Century Gothic" w:hAnsi="Century Gothic"/>
          <w:lang w:val="sr-Latn-BA"/>
        </w:rPr>
        <w:t>a</w:t>
      </w:r>
      <w:r>
        <w:rPr>
          <w:rFonts w:ascii="Century Gothic" w:hAnsi="Century Gothic"/>
          <w:lang w:val="sr-Cyrl-BA"/>
        </w:rPr>
        <w:t xml:space="preserve"> и извођењу радова чији је процес уговорања окончан у интервалима: 01.12.2015.-15.12.2015., 16.12.-31.12.2015. и 01.01.-15.01.2016. године; </w:t>
      </w:r>
    </w:p>
    <w:p w:rsidR="008B4562" w:rsidRPr="004E7D90" w:rsidRDefault="008B4562" w:rsidP="008B4562">
      <w:pPr>
        <w:jc w:val="both"/>
        <w:rPr>
          <w:rFonts w:ascii="Century Gothic" w:hAnsi="Century Gothic"/>
          <w:lang w:val="sr-Cyrl-BA"/>
        </w:rPr>
      </w:pPr>
    </w:p>
    <w:p w:rsidR="008B4562" w:rsidRPr="0056233C" w:rsidRDefault="008B4562" w:rsidP="008B456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lang w:val="sr-Latn-CS"/>
        </w:rPr>
      </w:pPr>
      <w:r w:rsidRPr="0056233C">
        <w:rPr>
          <w:rFonts w:ascii="Century Gothic" w:hAnsi="Century Gothic"/>
          <w:lang w:val="sr-Latn-CS"/>
        </w:rPr>
        <w:t>Разматрање и доношење одлука о јавним набавкама:</w:t>
      </w:r>
    </w:p>
    <w:p w:rsidR="008B4562" w:rsidRDefault="008B4562" w:rsidP="008B4562">
      <w:pPr>
        <w:pStyle w:val="ListParagraph"/>
        <w:ind w:left="360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CS"/>
        </w:rPr>
        <w:t xml:space="preserve">- вакум пумпа за машину </w:t>
      </w:r>
      <w:r>
        <w:rPr>
          <w:rFonts w:ascii="Century Gothic" w:hAnsi="Century Gothic"/>
          <w:lang w:val="sr-Latn-BA"/>
        </w:rPr>
        <w:t>MU 200</w:t>
      </w:r>
      <w:r>
        <w:rPr>
          <w:rFonts w:ascii="Century Gothic" w:hAnsi="Century Gothic"/>
          <w:lang w:val="sr-Cyrl-BA"/>
        </w:rPr>
        <w:t>,</w:t>
      </w:r>
    </w:p>
    <w:p w:rsidR="008B4562" w:rsidRDefault="008B4562" w:rsidP="008B4562">
      <w:pPr>
        <w:pStyle w:val="ListParagraph"/>
        <w:spacing w:after="0"/>
        <w:ind w:left="0" w:firstLine="36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bs-Cyrl-BA"/>
        </w:rPr>
        <w:t>-</w:t>
      </w:r>
      <w:r>
        <w:rPr>
          <w:rFonts w:ascii="Century Gothic" w:hAnsi="Century Gothic"/>
          <w:lang w:val="sr-Cyrl-BA"/>
        </w:rPr>
        <w:t xml:space="preserve"> компресор за машину </w:t>
      </w:r>
      <w:r>
        <w:rPr>
          <w:rFonts w:ascii="Century Gothic" w:hAnsi="Century Gothic"/>
          <w:lang w:val="sr-Latn-BA"/>
        </w:rPr>
        <w:t>MU 200</w:t>
      </w:r>
      <w:r>
        <w:rPr>
          <w:rFonts w:ascii="Century Gothic" w:hAnsi="Century Gothic"/>
          <w:lang w:val="sr-Cyrl-BA"/>
        </w:rPr>
        <w:t>, радни притисак 20 бара,</w:t>
      </w:r>
    </w:p>
    <w:p w:rsidR="008B4562" w:rsidRPr="004F15D9" w:rsidRDefault="008B4562" w:rsidP="008B4562">
      <w:pPr>
        <w:pStyle w:val="ListParagraph"/>
        <w:spacing w:after="0"/>
        <w:ind w:left="0" w:firstLine="36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-</w:t>
      </w:r>
      <w:r w:rsidRPr="00EF7FA9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мултиканални прецизни анализатор снаге</w:t>
      </w:r>
      <w:r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lang w:val="sr-Cyrl-BA"/>
        </w:rPr>
        <w:t>и</w:t>
      </w:r>
    </w:p>
    <w:p w:rsidR="008B4562" w:rsidRDefault="008B4562" w:rsidP="008B4562">
      <w:pPr>
        <w:pStyle w:val="ListParagraph"/>
        <w:spacing w:after="0"/>
        <w:ind w:left="0" w:firstLine="360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 xml:space="preserve">- </w:t>
      </w:r>
      <w:r w:rsidRPr="00AA6952">
        <w:rPr>
          <w:rFonts w:ascii="Century Gothic" w:hAnsi="Century Gothic"/>
          <w:lang w:val="bs-Cyrl-BA"/>
        </w:rPr>
        <w:t xml:space="preserve">гардеробни ормар (метални) </w:t>
      </w:r>
      <w:r w:rsidRPr="00AA6952">
        <w:rPr>
          <w:rFonts w:ascii="Century Gothic" w:hAnsi="Century Gothic"/>
          <w:lang w:val="sr-Latn-BA"/>
        </w:rPr>
        <w:t>GO-G1 1800x305x500</w:t>
      </w:r>
      <w:r>
        <w:rPr>
          <w:rFonts w:ascii="Century Gothic" w:hAnsi="Century Gothic"/>
          <w:lang w:val="sr-Cyrl-BA"/>
        </w:rPr>
        <w:t xml:space="preserve"> </w:t>
      </w:r>
      <w:r w:rsidRPr="00AA6952">
        <w:rPr>
          <w:rFonts w:ascii="Century Gothic" w:hAnsi="Century Gothic"/>
          <w:lang w:val="sr-Latn-BA"/>
        </w:rPr>
        <w:t>mm</w:t>
      </w:r>
      <w:r>
        <w:rPr>
          <w:rFonts w:ascii="Century Gothic" w:hAnsi="Century Gothic"/>
          <w:lang w:val="sr-Latn-BA"/>
        </w:rPr>
        <w:t>,</w:t>
      </w:r>
    </w:p>
    <w:p w:rsidR="008B4562" w:rsidRPr="00D37B5C" w:rsidRDefault="008B4562" w:rsidP="008B4562">
      <w:pPr>
        <w:pStyle w:val="ListParagraph"/>
        <w:spacing w:after="0"/>
        <w:ind w:left="0" w:firstLine="36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  <w:lang w:val="sr-Cyrl-BA"/>
        </w:rPr>
        <w:t xml:space="preserve"> у</w:t>
      </w:r>
      <w:r>
        <w:rPr>
          <w:rFonts w:ascii="Century Gothic" w:hAnsi="Century Gothic"/>
          <w:lang w:val="sr-Latn-BA"/>
        </w:rPr>
        <w:t>гоститељске услуге за 2016.годину.</w:t>
      </w:r>
    </w:p>
    <w:p w:rsidR="008B4562" w:rsidRPr="00EF7FA9" w:rsidRDefault="008B4562" w:rsidP="008B4562">
      <w:p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Latn-BA"/>
        </w:rPr>
        <w:t>13</w:t>
      </w:r>
      <w:r>
        <w:rPr>
          <w:rFonts w:ascii="Century Gothic" w:hAnsi="Century Gothic"/>
          <w:lang w:val="sr-Cyrl-BA"/>
        </w:rPr>
        <w:t xml:space="preserve">.   </w:t>
      </w:r>
      <w:r w:rsidRPr="007079CE">
        <w:rPr>
          <w:rFonts w:ascii="Century Gothic" w:hAnsi="Century Gothic"/>
          <w:sz w:val="22"/>
          <w:szCs w:val="22"/>
          <w:lang w:val="sr-Cyrl-BA"/>
        </w:rPr>
        <w:t>Текућа питања.</w:t>
      </w:r>
    </w:p>
    <w:p w:rsidR="008B4562" w:rsidRPr="00260A39" w:rsidRDefault="008B4562" w:rsidP="008B4562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B4562" w:rsidRPr="005B1E31" w:rsidRDefault="008B4562" w:rsidP="008B4562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8B4562" w:rsidRPr="005B1E31" w:rsidRDefault="008B4562" w:rsidP="008B4562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Предсједник Надзорног одбора,</w:t>
      </w:r>
    </w:p>
    <w:p w:rsidR="008B4562" w:rsidRPr="005B1E31" w:rsidRDefault="008B4562" w:rsidP="008B4562">
      <w:pPr>
        <w:ind w:left="720"/>
        <w:jc w:val="both"/>
        <w:rPr>
          <w:rFonts w:ascii="Century Gothic" w:hAnsi="Century Gothic"/>
          <w:b/>
          <w:i/>
          <w:sz w:val="22"/>
          <w:szCs w:val="22"/>
          <w:lang w:val="sr-Latn-CS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 xml:space="preserve">  </w:t>
      </w: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Ранко Васић, дипл.инж</w:t>
      </w:r>
      <w:r w:rsidRPr="005B1E31">
        <w:rPr>
          <w:rFonts w:ascii="Century Gothic" w:hAnsi="Century Gothic"/>
          <w:b/>
          <w:i/>
          <w:sz w:val="22"/>
          <w:szCs w:val="22"/>
          <w:lang w:val="sr-Latn-CS"/>
        </w:rPr>
        <w:t>.ел. с.р.</w:t>
      </w:r>
    </w:p>
    <w:p w:rsidR="008B4562" w:rsidRPr="00260A39" w:rsidRDefault="008B4562" w:rsidP="008B4562">
      <w:pPr>
        <w:rPr>
          <w:lang w:val="sr-Cyrl-BA"/>
        </w:rPr>
      </w:pPr>
    </w:p>
    <w:p w:rsidR="008B4562" w:rsidRPr="008B4562" w:rsidRDefault="008B4562" w:rsidP="008B4562">
      <w:pPr>
        <w:rPr>
          <w:lang w:val="sr-Latn-BA"/>
        </w:rPr>
      </w:pPr>
    </w:p>
    <w:p w:rsidR="008B4562" w:rsidRPr="008B4562" w:rsidRDefault="008B4562" w:rsidP="008532D2">
      <w:pPr>
        <w:rPr>
          <w:lang w:val="sr-Latn-BA"/>
        </w:rPr>
      </w:pPr>
    </w:p>
    <w:sectPr w:rsidR="008B4562" w:rsidRPr="008B4562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78" w:rsidRDefault="00190A78">
      <w:r>
        <w:separator/>
      </w:r>
    </w:p>
  </w:endnote>
  <w:endnote w:type="continuationSeparator" w:id="0">
    <w:p w:rsidR="00190A78" w:rsidRDefault="0019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E27C68">
      <w:trPr>
        <w:trHeight w:val="360"/>
      </w:trPr>
      <w:tc>
        <w:tcPr>
          <w:tcW w:w="10800" w:type="dxa"/>
        </w:tcPr>
        <w:p w:rsidR="00E27C68" w:rsidRPr="004F2BD7" w:rsidRDefault="00E27C68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E27C68" w:rsidRDefault="00E27C68" w:rsidP="003271EC"/>
  <w:p w:rsidR="00E27C68" w:rsidRDefault="00E2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78" w:rsidRDefault="00190A78">
      <w:r>
        <w:separator/>
      </w:r>
    </w:p>
  </w:footnote>
  <w:footnote w:type="continuationSeparator" w:id="0">
    <w:p w:rsidR="00190A78" w:rsidRDefault="00190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E27C68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E27C68" w:rsidRDefault="00E27C6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E27C68" w:rsidRDefault="00E27C6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E27C68" w:rsidRDefault="00E27C68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E27C68" w:rsidRPr="00FB7445" w:rsidRDefault="00E27C6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E27C68" w:rsidRPr="003142A9" w:rsidRDefault="00E27C68" w:rsidP="000903FD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Позив за </w:t>
          </w:r>
          <w:r w:rsidR="003D13F7">
            <w:rPr>
              <w:rFonts w:ascii="Century Gothic" w:hAnsi="Century Gothic"/>
              <w:b/>
              <w:sz w:val="22"/>
              <w:szCs w:val="22"/>
              <w:lang w:val="sr-Cyrl-BA"/>
            </w:rPr>
            <w:t>четрдесет</w:t>
          </w:r>
          <w:r w:rsidR="000903FD">
            <w:rPr>
              <w:rFonts w:ascii="Century Gothic" w:hAnsi="Century Gothic"/>
              <w:b/>
              <w:sz w:val="22"/>
              <w:szCs w:val="22"/>
              <w:lang w:val="sr-Cyrl-BA"/>
            </w:rPr>
            <w:t>трећу</w:t>
          </w:r>
          <w:r w:rsidR="003D13F7"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 </w:t>
          </w: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сједницу Надзорног одбора</w:t>
          </w:r>
        </w:p>
      </w:tc>
      <w:tc>
        <w:tcPr>
          <w:tcW w:w="3057" w:type="dxa"/>
        </w:tcPr>
        <w:p w:rsidR="00E27C68" w:rsidRPr="00BC54AE" w:rsidRDefault="00E27C68" w:rsidP="007079CE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</w:t>
          </w:r>
          <w:r>
            <w:rPr>
              <w:rFonts w:ascii="Century Gothic" w:hAnsi="Century Gothic"/>
              <w:sz w:val="20"/>
              <w:szCs w:val="20"/>
              <w:lang w:val="bs-Latn-BA"/>
            </w:rPr>
            <w:t>: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 xml:space="preserve"> НО-</w:t>
          </w:r>
          <w:r w:rsidR="00BA4AB4">
            <w:rPr>
              <w:rFonts w:ascii="Century Gothic" w:hAnsi="Century Gothic"/>
              <w:sz w:val="20"/>
              <w:szCs w:val="20"/>
              <w:lang w:val="sr-Cyrl-BA"/>
            </w:rPr>
            <w:t>0</w:t>
          </w:r>
          <w:r w:rsidR="00B72F2A">
            <w:rPr>
              <w:rFonts w:ascii="Century Gothic" w:hAnsi="Century Gothic"/>
              <w:sz w:val="20"/>
              <w:szCs w:val="20"/>
              <w:lang w:val="sr-Latn-BA"/>
            </w:rPr>
            <w:t>8</w:t>
          </w:r>
          <w:r w:rsidR="00D84801">
            <w:rPr>
              <w:rFonts w:ascii="Century Gothic" w:hAnsi="Century Gothic"/>
              <w:sz w:val="20"/>
              <w:szCs w:val="20"/>
              <w:lang w:val="sr-Latn-BA"/>
            </w:rPr>
            <w:t>/</w:t>
          </w:r>
          <w:r w:rsidR="002F0FF1">
            <w:rPr>
              <w:rFonts w:ascii="Century Gothic" w:hAnsi="Century Gothic"/>
              <w:sz w:val="20"/>
              <w:szCs w:val="20"/>
              <w:lang w:val="sr-Cyrl-BA"/>
            </w:rPr>
            <w:t>16</w:t>
          </w:r>
        </w:p>
      </w:tc>
    </w:tr>
    <w:tr w:rsidR="00E27C68" w:rsidRPr="00FB7445" w:rsidTr="00101F00">
      <w:trPr>
        <w:trHeight w:val="95"/>
      </w:trPr>
      <w:tc>
        <w:tcPr>
          <w:tcW w:w="5425" w:type="dxa"/>
          <w:vMerge/>
        </w:tcPr>
        <w:p w:rsidR="00E27C68" w:rsidRPr="008033D7" w:rsidRDefault="00E27C68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E27C68" w:rsidRPr="008033D7" w:rsidRDefault="00E27C68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E27C68" w:rsidRPr="002F0FF1" w:rsidRDefault="00E27C68" w:rsidP="007079CE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>
            <w:rPr>
              <w:rFonts w:ascii="Century Gothic" w:hAnsi="Century Gothic"/>
              <w:sz w:val="20"/>
              <w:szCs w:val="20"/>
              <w:lang w:val="sr-Latn-BA"/>
            </w:rPr>
            <w:t xml:space="preserve"> </w:t>
          </w:r>
          <w:r w:rsidR="00650900">
            <w:rPr>
              <w:rFonts w:ascii="Century Gothic" w:hAnsi="Century Gothic"/>
              <w:sz w:val="20"/>
              <w:szCs w:val="20"/>
              <w:lang w:val="sr-Latn-BA"/>
            </w:rPr>
            <w:t>09</w:t>
          </w:r>
          <w:r w:rsidR="00BA4AB4">
            <w:rPr>
              <w:rFonts w:ascii="Century Gothic" w:hAnsi="Century Gothic"/>
              <w:sz w:val="20"/>
              <w:szCs w:val="20"/>
              <w:lang w:val="sr-Cyrl-BA"/>
            </w:rPr>
            <w:t>.0</w:t>
          </w:r>
          <w:r w:rsidR="00650900">
            <w:rPr>
              <w:rFonts w:ascii="Century Gothic" w:hAnsi="Century Gothic"/>
              <w:sz w:val="20"/>
              <w:szCs w:val="20"/>
              <w:lang w:val="sr-Latn-BA"/>
            </w:rPr>
            <w:t>8</w:t>
          </w:r>
          <w:r w:rsidR="00BA4AB4">
            <w:rPr>
              <w:rFonts w:ascii="Century Gothic" w:hAnsi="Century Gothic"/>
              <w:sz w:val="20"/>
              <w:szCs w:val="20"/>
              <w:lang w:val="sr-Cyrl-BA"/>
            </w:rPr>
            <w:t>.201</w:t>
          </w:r>
          <w:r w:rsidR="00BA4AB4">
            <w:rPr>
              <w:rFonts w:ascii="Century Gothic" w:hAnsi="Century Gothic"/>
              <w:sz w:val="20"/>
              <w:szCs w:val="20"/>
              <w:lang w:val="sr-Latn-BA"/>
            </w:rPr>
            <w:t>6</w:t>
          </w:r>
          <w:r w:rsidR="002F0FF1">
            <w:rPr>
              <w:rFonts w:ascii="Century Gothic" w:hAnsi="Century Gothic"/>
              <w:sz w:val="20"/>
              <w:szCs w:val="20"/>
              <w:lang w:val="sr-Cyrl-BA"/>
            </w:rPr>
            <w:t>.</w:t>
          </w:r>
        </w:p>
      </w:tc>
    </w:tr>
    <w:tr w:rsidR="00E27C68" w:rsidRPr="00FB7445" w:rsidTr="00101F00">
      <w:trPr>
        <w:trHeight w:val="70"/>
      </w:trPr>
      <w:tc>
        <w:tcPr>
          <w:tcW w:w="5425" w:type="dxa"/>
          <w:vMerge/>
        </w:tcPr>
        <w:p w:rsidR="00E27C68" w:rsidRPr="008033D7" w:rsidRDefault="00E27C68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E27C68" w:rsidRPr="008033D7" w:rsidRDefault="00E27C68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E27C68" w:rsidRPr="008033D7" w:rsidRDefault="00E27C68" w:rsidP="007B4754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</w:p>
      </w:tc>
    </w:tr>
  </w:tbl>
  <w:p w:rsidR="00E27C68" w:rsidRPr="00FB7445" w:rsidRDefault="00E27C68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7009BF"/>
    <w:multiLevelType w:val="hybridMultilevel"/>
    <w:tmpl w:val="9FA4C86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D7EC5"/>
    <w:multiLevelType w:val="hybridMultilevel"/>
    <w:tmpl w:val="51BC2F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632CE"/>
    <w:multiLevelType w:val="hybridMultilevel"/>
    <w:tmpl w:val="D8222C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344"/>
    <w:multiLevelType w:val="hybridMultilevel"/>
    <w:tmpl w:val="2704294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4519"/>
    <w:multiLevelType w:val="hybridMultilevel"/>
    <w:tmpl w:val="7F08F41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3DED"/>
    <w:multiLevelType w:val="hybridMultilevel"/>
    <w:tmpl w:val="E9CA834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A5F65"/>
    <w:multiLevelType w:val="hybridMultilevel"/>
    <w:tmpl w:val="6B5646A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F5B"/>
    <w:multiLevelType w:val="hybridMultilevel"/>
    <w:tmpl w:val="51BC2F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11A7F"/>
    <w:multiLevelType w:val="hybridMultilevel"/>
    <w:tmpl w:val="8DEAE9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F7A37"/>
    <w:multiLevelType w:val="hybridMultilevel"/>
    <w:tmpl w:val="E3F493A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77D9A"/>
    <w:multiLevelType w:val="hybridMultilevel"/>
    <w:tmpl w:val="1956596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6CB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82A60"/>
    <w:multiLevelType w:val="hybridMultilevel"/>
    <w:tmpl w:val="8DEAE9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B0755"/>
    <w:multiLevelType w:val="hybridMultilevel"/>
    <w:tmpl w:val="51BC2F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94E75"/>
    <w:multiLevelType w:val="hybridMultilevel"/>
    <w:tmpl w:val="8516085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2342B"/>
    <w:multiLevelType w:val="hybridMultilevel"/>
    <w:tmpl w:val="37DAEF4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20D0"/>
    <w:multiLevelType w:val="hybridMultilevel"/>
    <w:tmpl w:val="51BC2F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35058"/>
    <w:multiLevelType w:val="hybridMultilevel"/>
    <w:tmpl w:val="DEEC9D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25ADB"/>
    <w:multiLevelType w:val="hybridMultilevel"/>
    <w:tmpl w:val="BD54D56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48B6"/>
    <w:multiLevelType w:val="hybridMultilevel"/>
    <w:tmpl w:val="42AAEDB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5508D"/>
    <w:multiLevelType w:val="hybridMultilevel"/>
    <w:tmpl w:val="0086822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A59"/>
    <w:multiLevelType w:val="hybridMultilevel"/>
    <w:tmpl w:val="502C33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45084"/>
    <w:multiLevelType w:val="hybridMultilevel"/>
    <w:tmpl w:val="083C48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B5476"/>
    <w:multiLevelType w:val="hybridMultilevel"/>
    <w:tmpl w:val="CC7A147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2192B"/>
    <w:multiLevelType w:val="hybridMultilevel"/>
    <w:tmpl w:val="8906391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554CE"/>
    <w:multiLevelType w:val="hybridMultilevel"/>
    <w:tmpl w:val="7C56580A"/>
    <w:lvl w:ilvl="0" w:tplc="81B8E24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A30"/>
    <w:multiLevelType w:val="hybridMultilevel"/>
    <w:tmpl w:val="B338014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252E2"/>
    <w:multiLevelType w:val="multilevel"/>
    <w:tmpl w:val="6F06AE9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2B068A5"/>
    <w:multiLevelType w:val="hybridMultilevel"/>
    <w:tmpl w:val="B20ACBB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8AD"/>
    <w:multiLevelType w:val="hybridMultilevel"/>
    <w:tmpl w:val="51BC2F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A067A"/>
    <w:multiLevelType w:val="hybridMultilevel"/>
    <w:tmpl w:val="634A761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E79C6"/>
    <w:multiLevelType w:val="hybridMultilevel"/>
    <w:tmpl w:val="A2A8B8C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5112C"/>
    <w:multiLevelType w:val="hybridMultilevel"/>
    <w:tmpl w:val="E1449DA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40492"/>
    <w:multiLevelType w:val="hybridMultilevel"/>
    <w:tmpl w:val="DA48BD4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4425A"/>
    <w:multiLevelType w:val="hybridMultilevel"/>
    <w:tmpl w:val="8DEAE9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A5816"/>
    <w:multiLevelType w:val="hybridMultilevel"/>
    <w:tmpl w:val="E65C07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61EBF"/>
    <w:multiLevelType w:val="hybridMultilevel"/>
    <w:tmpl w:val="8DEAE9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0B70"/>
    <w:multiLevelType w:val="hybridMultilevel"/>
    <w:tmpl w:val="B7DE5E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4CA3"/>
    <w:multiLevelType w:val="hybridMultilevel"/>
    <w:tmpl w:val="16EA7C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35EC2"/>
    <w:multiLevelType w:val="hybridMultilevel"/>
    <w:tmpl w:val="8DEAE9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F3931"/>
    <w:multiLevelType w:val="hybridMultilevel"/>
    <w:tmpl w:val="FFD05E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C055D"/>
    <w:multiLevelType w:val="hybridMultilevel"/>
    <w:tmpl w:val="966640A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B48B6"/>
    <w:multiLevelType w:val="hybridMultilevel"/>
    <w:tmpl w:val="1B969D4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530145"/>
    <w:multiLevelType w:val="hybridMultilevel"/>
    <w:tmpl w:val="BC827ED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01001"/>
    <w:multiLevelType w:val="hybridMultilevel"/>
    <w:tmpl w:val="E4A8BFB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7"/>
  </w:num>
  <w:num w:numId="3">
    <w:abstractNumId w:val="40"/>
  </w:num>
  <w:num w:numId="4">
    <w:abstractNumId w:val="37"/>
  </w:num>
  <w:num w:numId="5">
    <w:abstractNumId w:val="21"/>
  </w:num>
  <w:num w:numId="6">
    <w:abstractNumId w:val="22"/>
  </w:num>
  <w:num w:numId="7">
    <w:abstractNumId w:val="19"/>
  </w:num>
  <w:num w:numId="8">
    <w:abstractNumId w:val="30"/>
  </w:num>
  <w:num w:numId="9">
    <w:abstractNumId w:val="11"/>
  </w:num>
  <w:num w:numId="10">
    <w:abstractNumId w:val="2"/>
  </w:num>
  <w:num w:numId="11">
    <w:abstractNumId w:val="38"/>
  </w:num>
  <w:num w:numId="12">
    <w:abstractNumId w:val="41"/>
  </w:num>
  <w:num w:numId="13">
    <w:abstractNumId w:val="10"/>
  </w:num>
  <w:num w:numId="14">
    <w:abstractNumId w:val="14"/>
  </w:num>
  <w:num w:numId="15">
    <w:abstractNumId w:val="36"/>
  </w:num>
  <w:num w:numId="16">
    <w:abstractNumId w:val="17"/>
  </w:num>
  <w:num w:numId="17">
    <w:abstractNumId w:val="42"/>
  </w:num>
  <w:num w:numId="18">
    <w:abstractNumId w:val="23"/>
  </w:num>
  <w:num w:numId="19">
    <w:abstractNumId w:val="20"/>
  </w:num>
  <w:num w:numId="20">
    <w:abstractNumId w:val="27"/>
  </w:num>
  <w:num w:numId="21">
    <w:abstractNumId w:val="35"/>
  </w:num>
  <w:num w:numId="22">
    <w:abstractNumId w:val="12"/>
  </w:num>
  <w:num w:numId="23">
    <w:abstractNumId w:val="28"/>
  </w:num>
  <w:num w:numId="24">
    <w:abstractNumId w:val="34"/>
  </w:num>
  <w:num w:numId="25">
    <w:abstractNumId w:val="43"/>
  </w:num>
  <w:num w:numId="26">
    <w:abstractNumId w:val="7"/>
  </w:num>
  <w:num w:numId="27">
    <w:abstractNumId w:val="44"/>
  </w:num>
  <w:num w:numId="28">
    <w:abstractNumId w:val="16"/>
  </w:num>
  <w:num w:numId="29">
    <w:abstractNumId w:val="5"/>
  </w:num>
  <w:num w:numId="30">
    <w:abstractNumId w:val="24"/>
  </w:num>
  <w:num w:numId="31">
    <w:abstractNumId w:val="39"/>
  </w:num>
  <w:num w:numId="32">
    <w:abstractNumId w:val="32"/>
  </w:num>
  <w:num w:numId="33">
    <w:abstractNumId w:val="6"/>
  </w:num>
  <w:num w:numId="34">
    <w:abstractNumId w:val="46"/>
  </w:num>
  <w:num w:numId="35">
    <w:abstractNumId w:val="33"/>
  </w:num>
  <w:num w:numId="36">
    <w:abstractNumId w:val="25"/>
  </w:num>
  <w:num w:numId="37">
    <w:abstractNumId w:val="4"/>
  </w:num>
  <w:num w:numId="38">
    <w:abstractNumId w:val="8"/>
  </w:num>
  <w:num w:numId="39">
    <w:abstractNumId w:val="26"/>
  </w:num>
  <w:num w:numId="40">
    <w:abstractNumId w:val="15"/>
  </w:num>
  <w:num w:numId="41">
    <w:abstractNumId w:val="9"/>
  </w:num>
  <w:num w:numId="42">
    <w:abstractNumId w:val="31"/>
  </w:num>
  <w:num w:numId="43">
    <w:abstractNumId w:val="18"/>
  </w:num>
  <w:num w:numId="44">
    <w:abstractNumId w:val="3"/>
  </w:num>
  <w:num w:numId="45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0CA4"/>
    <w:rsid w:val="00017905"/>
    <w:rsid w:val="00017B81"/>
    <w:rsid w:val="00017DCA"/>
    <w:rsid w:val="0002199D"/>
    <w:rsid w:val="00021FAD"/>
    <w:rsid w:val="000222CB"/>
    <w:rsid w:val="00024CB3"/>
    <w:rsid w:val="00027BC0"/>
    <w:rsid w:val="00031474"/>
    <w:rsid w:val="00034C62"/>
    <w:rsid w:val="00034E19"/>
    <w:rsid w:val="00040565"/>
    <w:rsid w:val="00050664"/>
    <w:rsid w:val="00051BCD"/>
    <w:rsid w:val="0005543F"/>
    <w:rsid w:val="00060E87"/>
    <w:rsid w:val="00067180"/>
    <w:rsid w:val="00067A45"/>
    <w:rsid w:val="00070532"/>
    <w:rsid w:val="000711BD"/>
    <w:rsid w:val="00072B56"/>
    <w:rsid w:val="00077A26"/>
    <w:rsid w:val="0008032C"/>
    <w:rsid w:val="00081BCA"/>
    <w:rsid w:val="00085A25"/>
    <w:rsid w:val="000864C1"/>
    <w:rsid w:val="000903FD"/>
    <w:rsid w:val="00090D3B"/>
    <w:rsid w:val="000921F7"/>
    <w:rsid w:val="00095F6C"/>
    <w:rsid w:val="000A3C58"/>
    <w:rsid w:val="000A3EB4"/>
    <w:rsid w:val="000A4F30"/>
    <w:rsid w:val="000A5F11"/>
    <w:rsid w:val="000A619E"/>
    <w:rsid w:val="000B2650"/>
    <w:rsid w:val="000B2AE1"/>
    <w:rsid w:val="000B2D72"/>
    <w:rsid w:val="000B3788"/>
    <w:rsid w:val="000B3A8A"/>
    <w:rsid w:val="000B4125"/>
    <w:rsid w:val="000B4862"/>
    <w:rsid w:val="000B58B3"/>
    <w:rsid w:val="000B5C40"/>
    <w:rsid w:val="000B661D"/>
    <w:rsid w:val="000B7C18"/>
    <w:rsid w:val="000C4316"/>
    <w:rsid w:val="000C4F17"/>
    <w:rsid w:val="000C78B2"/>
    <w:rsid w:val="000D01DD"/>
    <w:rsid w:val="000D16EC"/>
    <w:rsid w:val="000D2A2F"/>
    <w:rsid w:val="000E1571"/>
    <w:rsid w:val="000E7132"/>
    <w:rsid w:val="000F241E"/>
    <w:rsid w:val="00101F00"/>
    <w:rsid w:val="001045B6"/>
    <w:rsid w:val="0010660A"/>
    <w:rsid w:val="001113EA"/>
    <w:rsid w:val="00111990"/>
    <w:rsid w:val="00111F6E"/>
    <w:rsid w:val="001131AC"/>
    <w:rsid w:val="0011446A"/>
    <w:rsid w:val="001152A4"/>
    <w:rsid w:val="0011667B"/>
    <w:rsid w:val="00122926"/>
    <w:rsid w:val="00125AD2"/>
    <w:rsid w:val="0013259A"/>
    <w:rsid w:val="0013487B"/>
    <w:rsid w:val="00135E92"/>
    <w:rsid w:val="00146602"/>
    <w:rsid w:val="00147A5F"/>
    <w:rsid w:val="001554E6"/>
    <w:rsid w:val="001577B6"/>
    <w:rsid w:val="00162DDA"/>
    <w:rsid w:val="00163B58"/>
    <w:rsid w:val="0017061D"/>
    <w:rsid w:val="001731C2"/>
    <w:rsid w:val="00173A04"/>
    <w:rsid w:val="0017430B"/>
    <w:rsid w:val="00176E22"/>
    <w:rsid w:val="00190A78"/>
    <w:rsid w:val="00191E6A"/>
    <w:rsid w:val="0019633C"/>
    <w:rsid w:val="00196902"/>
    <w:rsid w:val="001A12D0"/>
    <w:rsid w:val="001A498D"/>
    <w:rsid w:val="001B37DE"/>
    <w:rsid w:val="001B4F2F"/>
    <w:rsid w:val="001B4F6A"/>
    <w:rsid w:val="001C0B8C"/>
    <w:rsid w:val="001C1384"/>
    <w:rsid w:val="001D3319"/>
    <w:rsid w:val="001D5BFB"/>
    <w:rsid w:val="001D7BA9"/>
    <w:rsid w:val="001D7F66"/>
    <w:rsid w:val="001E0232"/>
    <w:rsid w:val="001E11AE"/>
    <w:rsid w:val="001E3F3C"/>
    <w:rsid w:val="001E6170"/>
    <w:rsid w:val="001F21DD"/>
    <w:rsid w:val="001F501D"/>
    <w:rsid w:val="001F56FA"/>
    <w:rsid w:val="001F6FF7"/>
    <w:rsid w:val="001F72DA"/>
    <w:rsid w:val="0020088A"/>
    <w:rsid w:val="002027E5"/>
    <w:rsid w:val="0021194E"/>
    <w:rsid w:val="002128ED"/>
    <w:rsid w:val="00214CA6"/>
    <w:rsid w:val="00215AFA"/>
    <w:rsid w:val="002176F1"/>
    <w:rsid w:val="002225F3"/>
    <w:rsid w:val="00222D7F"/>
    <w:rsid w:val="00233601"/>
    <w:rsid w:val="002344A9"/>
    <w:rsid w:val="002346D9"/>
    <w:rsid w:val="00240C10"/>
    <w:rsid w:val="00242A54"/>
    <w:rsid w:val="002436EE"/>
    <w:rsid w:val="00250228"/>
    <w:rsid w:val="002563C2"/>
    <w:rsid w:val="002569A7"/>
    <w:rsid w:val="00257517"/>
    <w:rsid w:val="00260A39"/>
    <w:rsid w:val="00270EE9"/>
    <w:rsid w:val="00271799"/>
    <w:rsid w:val="0027617C"/>
    <w:rsid w:val="00277B39"/>
    <w:rsid w:val="0028075B"/>
    <w:rsid w:val="002840CB"/>
    <w:rsid w:val="00290C84"/>
    <w:rsid w:val="002930D0"/>
    <w:rsid w:val="00297F98"/>
    <w:rsid w:val="002A04AF"/>
    <w:rsid w:val="002A3D1B"/>
    <w:rsid w:val="002A6EBF"/>
    <w:rsid w:val="002B1414"/>
    <w:rsid w:val="002B61B2"/>
    <w:rsid w:val="002C0AC2"/>
    <w:rsid w:val="002C21C5"/>
    <w:rsid w:val="002C2C98"/>
    <w:rsid w:val="002D3F28"/>
    <w:rsid w:val="002D4AFE"/>
    <w:rsid w:val="002D784D"/>
    <w:rsid w:val="002E0F28"/>
    <w:rsid w:val="002E20AE"/>
    <w:rsid w:val="002E2DE9"/>
    <w:rsid w:val="002E38D7"/>
    <w:rsid w:val="002E3B38"/>
    <w:rsid w:val="002E73EB"/>
    <w:rsid w:val="002F0FF1"/>
    <w:rsid w:val="002F5674"/>
    <w:rsid w:val="00301694"/>
    <w:rsid w:val="00307296"/>
    <w:rsid w:val="003142A9"/>
    <w:rsid w:val="003150F0"/>
    <w:rsid w:val="003162E4"/>
    <w:rsid w:val="00316C87"/>
    <w:rsid w:val="00317476"/>
    <w:rsid w:val="00323DA3"/>
    <w:rsid w:val="003255C6"/>
    <w:rsid w:val="003271EC"/>
    <w:rsid w:val="00335E75"/>
    <w:rsid w:val="00340206"/>
    <w:rsid w:val="003421AD"/>
    <w:rsid w:val="00345FAA"/>
    <w:rsid w:val="00346996"/>
    <w:rsid w:val="00353D8D"/>
    <w:rsid w:val="0035521B"/>
    <w:rsid w:val="00361AFD"/>
    <w:rsid w:val="0036214D"/>
    <w:rsid w:val="00365571"/>
    <w:rsid w:val="00367582"/>
    <w:rsid w:val="00370A97"/>
    <w:rsid w:val="00372FA8"/>
    <w:rsid w:val="00374DA9"/>
    <w:rsid w:val="003770A5"/>
    <w:rsid w:val="00377172"/>
    <w:rsid w:val="00377D4C"/>
    <w:rsid w:val="003802BA"/>
    <w:rsid w:val="0038076D"/>
    <w:rsid w:val="0038089E"/>
    <w:rsid w:val="00385617"/>
    <w:rsid w:val="00391851"/>
    <w:rsid w:val="0039472F"/>
    <w:rsid w:val="0039581E"/>
    <w:rsid w:val="003972F9"/>
    <w:rsid w:val="003974A2"/>
    <w:rsid w:val="0039779C"/>
    <w:rsid w:val="00397DAE"/>
    <w:rsid w:val="003A12FC"/>
    <w:rsid w:val="003B032F"/>
    <w:rsid w:val="003B2C84"/>
    <w:rsid w:val="003B422F"/>
    <w:rsid w:val="003B48FA"/>
    <w:rsid w:val="003B550F"/>
    <w:rsid w:val="003B675B"/>
    <w:rsid w:val="003B6F5C"/>
    <w:rsid w:val="003B6FED"/>
    <w:rsid w:val="003B7736"/>
    <w:rsid w:val="003C1A34"/>
    <w:rsid w:val="003C2CFD"/>
    <w:rsid w:val="003C43A6"/>
    <w:rsid w:val="003D088F"/>
    <w:rsid w:val="003D0D1C"/>
    <w:rsid w:val="003D1369"/>
    <w:rsid w:val="003D13F7"/>
    <w:rsid w:val="003D3A67"/>
    <w:rsid w:val="003D5BF3"/>
    <w:rsid w:val="003F1313"/>
    <w:rsid w:val="003F772F"/>
    <w:rsid w:val="003F7DE8"/>
    <w:rsid w:val="00400C60"/>
    <w:rsid w:val="004065D8"/>
    <w:rsid w:val="004073AB"/>
    <w:rsid w:val="00417F8B"/>
    <w:rsid w:val="0042190F"/>
    <w:rsid w:val="004275BB"/>
    <w:rsid w:val="00437973"/>
    <w:rsid w:val="004453C1"/>
    <w:rsid w:val="00450B55"/>
    <w:rsid w:val="0046061D"/>
    <w:rsid w:val="00461C1F"/>
    <w:rsid w:val="0046529B"/>
    <w:rsid w:val="004703DF"/>
    <w:rsid w:val="00474AF2"/>
    <w:rsid w:val="0047522A"/>
    <w:rsid w:val="004756E7"/>
    <w:rsid w:val="00483243"/>
    <w:rsid w:val="00483AC2"/>
    <w:rsid w:val="0048510C"/>
    <w:rsid w:val="00496758"/>
    <w:rsid w:val="004A113A"/>
    <w:rsid w:val="004A3410"/>
    <w:rsid w:val="004A43F1"/>
    <w:rsid w:val="004B04FD"/>
    <w:rsid w:val="004B1572"/>
    <w:rsid w:val="004B1E9B"/>
    <w:rsid w:val="004B544A"/>
    <w:rsid w:val="004B77EA"/>
    <w:rsid w:val="004C371A"/>
    <w:rsid w:val="004C3853"/>
    <w:rsid w:val="004C3F2D"/>
    <w:rsid w:val="004C555E"/>
    <w:rsid w:val="004D2B18"/>
    <w:rsid w:val="004D41C6"/>
    <w:rsid w:val="004E0385"/>
    <w:rsid w:val="004E2223"/>
    <w:rsid w:val="004E32C7"/>
    <w:rsid w:val="004E4AE6"/>
    <w:rsid w:val="004E5C39"/>
    <w:rsid w:val="004E7D90"/>
    <w:rsid w:val="004F15D9"/>
    <w:rsid w:val="004F2BD7"/>
    <w:rsid w:val="004F544C"/>
    <w:rsid w:val="004F6579"/>
    <w:rsid w:val="004F716B"/>
    <w:rsid w:val="00507C17"/>
    <w:rsid w:val="00507E30"/>
    <w:rsid w:val="0051063D"/>
    <w:rsid w:val="00510B97"/>
    <w:rsid w:val="0051165D"/>
    <w:rsid w:val="00511DE2"/>
    <w:rsid w:val="00516641"/>
    <w:rsid w:val="00516BA1"/>
    <w:rsid w:val="00516E2B"/>
    <w:rsid w:val="00517993"/>
    <w:rsid w:val="00523A71"/>
    <w:rsid w:val="00527B93"/>
    <w:rsid w:val="00532A1B"/>
    <w:rsid w:val="00536148"/>
    <w:rsid w:val="005368AB"/>
    <w:rsid w:val="005369AA"/>
    <w:rsid w:val="00536DDE"/>
    <w:rsid w:val="005370B4"/>
    <w:rsid w:val="00540F51"/>
    <w:rsid w:val="00541619"/>
    <w:rsid w:val="00553C86"/>
    <w:rsid w:val="00555FEA"/>
    <w:rsid w:val="005605C5"/>
    <w:rsid w:val="005610D1"/>
    <w:rsid w:val="0056233C"/>
    <w:rsid w:val="005626C4"/>
    <w:rsid w:val="0056539D"/>
    <w:rsid w:val="00565656"/>
    <w:rsid w:val="0057202D"/>
    <w:rsid w:val="00583F78"/>
    <w:rsid w:val="0058529C"/>
    <w:rsid w:val="00585717"/>
    <w:rsid w:val="00586B82"/>
    <w:rsid w:val="005A093B"/>
    <w:rsid w:val="005B164F"/>
    <w:rsid w:val="005B2150"/>
    <w:rsid w:val="005C230E"/>
    <w:rsid w:val="005C2C06"/>
    <w:rsid w:val="005C3424"/>
    <w:rsid w:val="005D1230"/>
    <w:rsid w:val="005D1F74"/>
    <w:rsid w:val="005D314E"/>
    <w:rsid w:val="005D6593"/>
    <w:rsid w:val="005E1F2E"/>
    <w:rsid w:val="005E61BE"/>
    <w:rsid w:val="005E7B78"/>
    <w:rsid w:val="005F6172"/>
    <w:rsid w:val="005F6619"/>
    <w:rsid w:val="00605C8F"/>
    <w:rsid w:val="006067A9"/>
    <w:rsid w:val="0060768B"/>
    <w:rsid w:val="0061068B"/>
    <w:rsid w:val="00610A5B"/>
    <w:rsid w:val="00625ED3"/>
    <w:rsid w:val="00631D59"/>
    <w:rsid w:val="00632923"/>
    <w:rsid w:val="006355D2"/>
    <w:rsid w:val="0064146A"/>
    <w:rsid w:val="0064690F"/>
    <w:rsid w:val="00650900"/>
    <w:rsid w:val="00651B57"/>
    <w:rsid w:val="00655977"/>
    <w:rsid w:val="00660F6D"/>
    <w:rsid w:val="00662934"/>
    <w:rsid w:val="00662D8D"/>
    <w:rsid w:val="00663A92"/>
    <w:rsid w:val="00664662"/>
    <w:rsid w:val="0067436B"/>
    <w:rsid w:val="0068340F"/>
    <w:rsid w:val="00685355"/>
    <w:rsid w:val="006856A4"/>
    <w:rsid w:val="00687265"/>
    <w:rsid w:val="00687800"/>
    <w:rsid w:val="00690087"/>
    <w:rsid w:val="00692564"/>
    <w:rsid w:val="00696017"/>
    <w:rsid w:val="00697F17"/>
    <w:rsid w:val="006A2684"/>
    <w:rsid w:val="006A4702"/>
    <w:rsid w:val="006B52CB"/>
    <w:rsid w:val="006B6712"/>
    <w:rsid w:val="006C4D56"/>
    <w:rsid w:val="006D29A6"/>
    <w:rsid w:val="006D6306"/>
    <w:rsid w:val="006E19E6"/>
    <w:rsid w:val="006E27CD"/>
    <w:rsid w:val="006E2C2D"/>
    <w:rsid w:val="006E4204"/>
    <w:rsid w:val="006E624A"/>
    <w:rsid w:val="006E6F3F"/>
    <w:rsid w:val="007025CD"/>
    <w:rsid w:val="007067EF"/>
    <w:rsid w:val="007079CE"/>
    <w:rsid w:val="007108EC"/>
    <w:rsid w:val="0071127B"/>
    <w:rsid w:val="007114A3"/>
    <w:rsid w:val="007123D7"/>
    <w:rsid w:val="0071270F"/>
    <w:rsid w:val="00712FC2"/>
    <w:rsid w:val="00714478"/>
    <w:rsid w:val="007152BA"/>
    <w:rsid w:val="00716C83"/>
    <w:rsid w:val="00720A5D"/>
    <w:rsid w:val="00722ED2"/>
    <w:rsid w:val="00734144"/>
    <w:rsid w:val="00734C4A"/>
    <w:rsid w:val="00744275"/>
    <w:rsid w:val="00747F75"/>
    <w:rsid w:val="0075064A"/>
    <w:rsid w:val="007513B8"/>
    <w:rsid w:val="00754FE3"/>
    <w:rsid w:val="007636C7"/>
    <w:rsid w:val="007652A1"/>
    <w:rsid w:val="00766BE3"/>
    <w:rsid w:val="007737E0"/>
    <w:rsid w:val="00773A47"/>
    <w:rsid w:val="0077734E"/>
    <w:rsid w:val="00780402"/>
    <w:rsid w:val="00780580"/>
    <w:rsid w:val="00780705"/>
    <w:rsid w:val="00780EAB"/>
    <w:rsid w:val="00780FA4"/>
    <w:rsid w:val="00782C25"/>
    <w:rsid w:val="007920EC"/>
    <w:rsid w:val="00794FEF"/>
    <w:rsid w:val="007B26E9"/>
    <w:rsid w:val="007B2DFA"/>
    <w:rsid w:val="007B4754"/>
    <w:rsid w:val="007B569D"/>
    <w:rsid w:val="007C0935"/>
    <w:rsid w:val="007C15BF"/>
    <w:rsid w:val="007C2F41"/>
    <w:rsid w:val="007D1BB3"/>
    <w:rsid w:val="007D327B"/>
    <w:rsid w:val="007D4CE5"/>
    <w:rsid w:val="007D61ED"/>
    <w:rsid w:val="007E5692"/>
    <w:rsid w:val="007F0EC2"/>
    <w:rsid w:val="007F21BC"/>
    <w:rsid w:val="007F2785"/>
    <w:rsid w:val="007F3B75"/>
    <w:rsid w:val="007F7581"/>
    <w:rsid w:val="00801E30"/>
    <w:rsid w:val="008033D7"/>
    <w:rsid w:val="00804D56"/>
    <w:rsid w:val="00807C1B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187"/>
    <w:rsid w:val="00836A4D"/>
    <w:rsid w:val="00840C99"/>
    <w:rsid w:val="00847EDA"/>
    <w:rsid w:val="00850B29"/>
    <w:rsid w:val="008516C7"/>
    <w:rsid w:val="008525EA"/>
    <w:rsid w:val="008532D2"/>
    <w:rsid w:val="00854C56"/>
    <w:rsid w:val="00856D4B"/>
    <w:rsid w:val="00857247"/>
    <w:rsid w:val="008614F5"/>
    <w:rsid w:val="0086360E"/>
    <w:rsid w:val="00876769"/>
    <w:rsid w:val="00882893"/>
    <w:rsid w:val="008834E8"/>
    <w:rsid w:val="008921A6"/>
    <w:rsid w:val="008928C6"/>
    <w:rsid w:val="00893410"/>
    <w:rsid w:val="008A134F"/>
    <w:rsid w:val="008B3AA1"/>
    <w:rsid w:val="008B4562"/>
    <w:rsid w:val="008B5893"/>
    <w:rsid w:val="008B5C71"/>
    <w:rsid w:val="008C1326"/>
    <w:rsid w:val="008C241C"/>
    <w:rsid w:val="008C42B6"/>
    <w:rsid w:val="008C4928"/>
    <w:rsid w:val="008C4A9F"/>
    <w:rsid w:val="008C75FC"/>
    <w:rsid w:val="008D07E8"/>
    <w:rsid w:val="008D20F0"/>
    <w:rsid w:val="008D2741"/>
    <w:rsid w:val="008E1B29"/>
    <w:rsid w:val="008E1F69"/>
    <w:rsid w:val="008E482C"/>
    <w:rsid w:val="008F0DCD"/>
    <w:rsid w:val="008F3E42"/>
    <w:rsid w:val="008F511A"/>
    <w:rsid w:val="00911C5A"/>
    <w:rsid w:val="0091478A"/>
    <w:rsid w:val="0091659E"/>
    <w:rsid w:val="009214E9"/>
    <w:rsid w:val="00922EDF"/>
    <w:rsid w:val="00923AD0"/>
    <w:rsid w:val="0092712C"/>
    <w:rsid w:val="00934B39"/>
    <w:rsid w:val="0094146D"/>
    <w:rsid w:val="00943895"/>
    <w:rsid w:val="00947893"/>
    <w:rsid w:val="0095138E"/>
    <w:rsid w:val="00953DD9"/>
    <w:rsid w:val="0095473C"/>
    <w:rsid w:val="0095799B"/>
    <w:rsid w:val="009604AE"/>
    <w:rsid w:val="00960652"/>
    <w:rsid w:val="00963E64"/>
    <w:rsid w:val="00970C1D"/>
    <w:rsid w:val="00971861"/>
    <w:rsid w:val="00972772"/>
    <w:rsid w:val="009731D4"/>
    <w:rsid w:val="00973980"/>
    <w:rsid w:val="00977557"/>
    <w:rsid w:val="00977C1C"/>
    <w:rsid w:val="00987496"/>
    <w:rsid w:val="009877A7"/>
    <w:rsid w:val="009913C2"/>
    <w:rsid w:val="00993F03"/>
    <w:rsid w:val="009A053D"/>
    <w:rsid w:val="009A2C66"/>
    <w:rsid w:val="009B08E7"/>
    <w:rsid w:val="009B153F"/>
    <w:rsid w:val="009B6F55"/>
    <w:rsid w:val="009C0CB1"/>
    <w:rsid w:val="009C1971"/>
    <w:rsid w:val="009C528E"/>
    <w:rsid w:val="009C7A15"/>
    <w:rsid w:val="009D1A7D"/>
    <w:rsid w:val="009D33CE"/>
    <w:rsid w:val="009E148D"/>
    <w:rsid w:val="009E2409"/>
    <w:rsid w:val="009E57D4"/>
    <w:rsid w:val="009E7D21"/>
    <w:rsid w:val="009F097E"/>
    <w:rsid w:val="009F0A6B"/>
    <w:rsid w:val="009F13BE"/>
    <w:rsid w:val="009F1B35"/>
    <w:rsid w:val="009F2289"/>
    <w:rsid w:val="009F42C2"/>
    <w:rsid w:val="00A00C8C"/>
    <w:rsid w:val="00A02C09"/>
    <w:rsid w:val="00A04738"/>
    <w:rsid w:val="00A04AC8"/>
    <w:rsid w:val="00A067D1"/>
    <w:rsid w:val="00A06E46"/>
    <w:rsid w:val="00A14B0C"/>
    <w:rsid w:val="00A17DB7"/>
    <w:rsid w:val="00A204FA"/>
    <w:rsid w:val="00A21CEC"/>
    <w:rsid w:val="00A23356"/>
    <w:rsid w:val="00A2480F"/>
    <w:rsid w:val="00A26EE6"/>
    <w:rsid w:val="00A27EED"/>
    <w:rsid w:val="00A34440"/>
    <w:rsid w:val="00A34665"/>
    <w:rsid w:val="00A427CD"/>
    <w:rsid w:val="00A43B23"/>
    <w:rsid w:val="00A44C18"/>
    <w:rsid w:val="00A56ECB"/>
    <w:rsid w:val="00A701E2"/>
    <w:rsid w:val="00A70B5C"/>
    <w:rsid w:val="00A71502"/>
    <w:rsid w:val="00A751E7"/>
    <w:rsid w:val="00A76141"/>
    <w:rsid w:val="00A7707D"/>
    <w:rsid w:val="00A80A34"/>
    <w:rsid w:val="00A813E7"/>
    <w:rsid w:val="00A87ED0"/>
    <w:rsid w:val="00A913B4"/>
    <w:rsid w:val="00A93A96"/>
    <w:rsid w:val="00A95947"/>
    <w:rsid w:val="00A96756"/>
    <w:rsid w:val="00AA165E"/>
    <w:rsid w:val="00AA25DC"/>
    <w:rsid w:val="00AA3227"/>
    <w:rsid w:val="00AA3E03"/>
    <w:rsid w:val="00AA442A"/>
    <w:rsid w:val="00AA5FAB"/>
    <w:rsid w:val="00AB0B8F"/>
    <w:rsid w:val="00AB0ED2"/>
    <w:rsid w:val="00AB1531"/>
    <w:rsid w:val="00AB574A"/>
    <w:rsid w:val="00AB6381"/>
    <w:rsid w:val="00AB7B24"/>
    <w:rsid w:val="00AC1DCA"/>
    <w:rsid w:val="00AC2955"/>
    <w:rsid w:val="00AC2D80"/>
    <w:rsid w:val="00AC4287"/>
    <w:rsid w:val="00AC7374"/>
    <w:rsid w:val="00AD6126"/>
    <w:rsid w:val="00AE1926"/>
    <w:rsid w:val="00AE27CC"/>
    <w:rsid w:val="00AF44E5"/>
    <w:rsid w:val="00AF777D"/>
    <w:rsid w:val="00B0665A"/>
    <w:rsid w:val="00B1097C"/>
    <w:rsid w:val="00B11421"/>
    <w:rsid w:val="00B12796"/>
    <w:rsid w:val="00B14C57"/>
    <w:rsid w:val="00B150DE"/>
    <w:rsid w:val="00B164CC"/>
    <w:rsid w:val="00B2014E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6DF4"/>
    <w:rsid w:val="00B470E8"/>
    <w:rsid w:val="00B56EC0"/>
    <w:rsid w:val="00B639E9"/>
    <w:rsid w:val="00B668A4"/>
    <w:rsid w:val="00B71779"/>
    <w:rsid w:val="00B72F2A"/>
    <w:rsid w:val="00B74670"/>
    <w:rsid w:val="00B74A34"/>
    <w:rsid w:val="00B76CFA"/>
    <w:rsid w:val="00B83ACC"/>
    <w:rsid w:val="00B84401"/>
    <w:rsid w:val="00B91E3E"/>
    <w:rsid w:val="00B9328F"/>
    <w:rsid w:val="00B963C6"/>
    <w:rsid w:val="00BA4AB4"/>
    <w:rsid w:val="00BA5889"/>
    <w:rsid w:val="00BB204D"/>
    <w:rsid w:val="00BB4CEB"/>
    <w:rsid w:val="00BB5035"/>
    <w:rsid w:val="00BB7803"/>
    <w:rsid w:val="00BC54AE"/>
    <w:rsid w:val="00BD356D"/>
    <w:rsid w:val="00BD3A24"/>
    <w:rsid w:val="00BD4B0D"/>
    <w:rsid w:val="00BE043F"/>
    <w:rsid w:val="00BE207F"/>
    <w:rsid w:val="00BE333B"/>
    <w:rsid w:val="00BE5756"/>
    <w:rsid w:val="00BE5BF9"/>
    <w:rsid w:val="00BE693C"/>
    <w:rsid w:val="00BE74F8"/>
    <w:rsid w:val="00BF225F"/>
    <w:rsid w:val="00BF2994"/>
    <w:rsid w:val="00BF2A7D"/>
    <w:rsid w:val="00BF56CB"/>
    <w:rsid w:val="00BF70A2"/>
    <w:rsid w:val="00BF7FEB"/>
    <w:rsid w:val="00C02454"/>
    <w:rsid w:val="00C04E16"/>
    <w:rsid w:val="00C107D8"/>
    <w:rsid w:val="00C10B0E"/>
    <w:rsid w:val="00C15982"/>
    <w:rsid w:val="00C22FE9"/>
    <w:rsid w:val="00C23724"/>
    <w:rsid w:val="00C2521A"/>
    <w:rsid w:val="00C31A3E"/>
    <w:rsid w:val="00C31EA3"/>
    <w:rsid w:val="00C32604"/>
    <w:rsid w:val="00C33050"/>
    <w:rsid w:val="00C3781E"/>
    <w:rsid w:val="00C37993"/>
    <w:rsid w:val="00C41083"/>
    <w:rsid w:val="00C41161"/>
    <w:rsid w:val="00C42605"/>
    <w:rsid w:val="00C42986"/>
    <w:rsid w:val="00C44289"/>
    <w:rsid w:val="00C5265A"/>
    <w:rsid w:val="00C653B8"/>
    <w:rsid w:val="00C65566"/>
    <w:rsid w:val="00C65C68"/>
    <w:rsid w:val="00C67F8E"/>
    <w:rsid w:val="00C877FF"/>
    <w:rsid w:val="00C90C6A"/>
    <w:rsid w:val="00C94847"/>
    <w:rsid w:val="00C963BF"/>
    <w:rsid w:val="00CA0225"/>
    <w:rsid w:val="00CA0DA1"/>
    <w:rsid w:val="00CA0E97"/>
    <w:rsid w:val="00CA5BA0"/>
    <w:rsid w:val="00CA7C8E"/>
    <w:rsid w:val="00CB03C9"/>
    <w:rsid w:val="00CB34DF"/>
    <w:rsid w:val="00CB6D91"/>
    <w:rsid w:val="00CC2260"/>
    <w:rsid w:val="00CC44D4"/>
    <w:rsid w:val="00CC56EA"/>
    <w:rsid w:val="00CD2080"/>
    <w:rsid w:val="00CD20E6"/>
    <w:rsid w:val="00CD2A1C"/>
    <w:rsid w:val="00CD68DA"/>
    <w:rsid w:val="00CD7231"/>
    <w:rsid w:val="00CD7E7F"/>
    <w:rsid w:val="00CE2E5B"/>
    <w:rsid w:val="00CE4BC9"/>
    <w:rsid w:val="00CE5375"/>
    <w:rsid w:val="00D0102B"/>
    <w:rsid w:val="00D03A99"/>
    <w:rsid w:val="00D12578"/>
    <w:rsid w:val="00D1437A"/>
    <w:rsid w:val="00D2378B"/>
    <w:rsid w:val="00D23A88"/>
    <w:rsid w:val="00D31546"/>
    <w:rsid w:val="00D3317F"/>
    <w:rsid w:val="00D34223"/>
    <w:rsid w:val="00D34570"/>
    <w:rsid w:val="00D37B5C"/>
    <w:rsid w:val="00D41304"/>
    <w:rsid w:val="00D4161B"/>
    <w:rsid w:val="00D44956"/>
    <w:rsid w:val="00D529E3"/>
    <w:rsid w:val="00D56631"/>
    <w:rsid w:val="00D60623"/>
    <w:rsid w:val="00D65015"/>
    <w:rsid w:val="00D65400"/>
    <w:rsid w:val="00D65F7D"/>
    <w:rsid w:val="00D6787B"/>
    <w:rsid w:val="00D71BD4"/>
    <w:rsid w:val="00D724AB"/>
    <w:rsid w:val="00D736FE"/>
    <w:rsid w:val="00D8137B"/>
    <w:rsid w:val="00D815B9"/>
    <w:rsid w:val="00D83862"/>
    <w:rsid w:val="00D84801"/>
    <w:rsid w:val="00D86ECE"/>
    <w:rsid w:val="00D91130"/>
    <w:rsid w:val="00D93445"/>
    <w:rsid w:val="00D9565F"/>
    <w:rsid w:val="00DA0AEC"/>
    <w:rsid w:val="00DA0D0C"/>
    <w:rsid w:val="00DA22E8"/>
    <w:rsid w:val="00DA6A1C"/>
    <w:rsid w:val="00DB04C2"/>
    <w:rsid w:val="00DB3B73"/>
    <w:rsid w:val="00DB4986"/>
    <w:rsid w:val="00DC088E"/>
    <w:rsid w:val="00DC4B94"/>
    <w:rsid w:val="00DD1D71"/>
    <w:rsid w:val="00DE4E09"/>
    <w:rsid w:val="00DF24F2"/>
    <w:rsid w:val="00DF3427"/>
    <w:rsid w:val="00DF4CFA"/>
    <w:rsid w:val="00DF72B2"/>
    <w:rsid w:val="00E0101B"/>
    <w:rsid w:val="00E02AD3"/>
    <w:rsid w:val="00E05205"/>
    <w:rsid w:val="00E05CCC"/>
    <w:rsid w:val="00E06903"/>
    <w:rsid w:val="00E0766F"/>
    <w:rsid w:val="00E15849"/>
    <w:rsid w:val="00E1622F"/>
    <w:rsid w:val="00E16C39"/>
    <w:rsid w:val="00E173F2"/>
    <w:rsid w:val="00E23CEA"/>
    <w:rsid w:val="00E23FAC"/>
    <w:rsid w:val="00E24935"/>
    <w:rsid w:val="00E27B1B"/>
    <w:rsid w:val="00E27C68"/>
    <w:rsid w:val="00E36CBC"/>
    <w:rsid w:val="00E379C8"/>
    <w:rsid w:val="00E40CA9"/>
    <w:rsid w:val="00E40CE6"/>
    <w:rsid w:val="00E425D2"/>
    <w:rsid w:val="00E46EAE"/>
    <w:rsid w:val="00E47336"/>
    <w:rsid w:val="00E503AB"/>
    <w:rsid w:val="00E50E2F"/>
    <w:rsid w:val="00E51484"/>
    <w:rsid w:val="00E53BB7"/>
    <w:rsid w:val="00E55F69"/>
    <w:rsid w:val="00E56463"/>
    <w:rsid w:val="00E56D58"/>
    <w:rsid w:val="00E6174B"/>
    <w:rsid w:val="00E632C2"/>
    <w:rsid w:val="00E6759E"/>
    <w:rsid w:val="00E676EB"/>
    <w:rsid w:val="00E67EFA"/>
    <w:rsid w:val="00E702DA"/>
    <w:rsid w:val="00E73AC5"/>
    <w:rsid w:val="00E73D8F"/>
    <w:rsid w:val="00E74609"/>
    <w:rsid w:val="00E76A1D"/>
    <w:rsid w:val="00E83961"/>
    <w:rsid w:val="00E87C39"/>
    <w:rsid w:val="00E90A5E"/>
    <w:rsid w:val="00E92DAB"/>
    <w:rsid w:val="00E93519"/>
    <w:rsid w:val="00E93848"/>
    <w:rsid w:val="00E9447B"/>
    <w:rsid w:val="00E94E42"/>
    <w:rsid w:val="00E95445"/>
    <w:rsid w:val="00EA20D9"/>
    <w:rsid w:val="00EA35F7"/>
    <w:rsid w:val="00EA6ADD"/>
    <w:rsid w:val="00EA72E4"/>
    <w:rsid w:val="00EB2FEE"/>
    <w:rsid w:val="00EC0312"/>
    <w:rsid w:val="00EC4418"/>
    <w:rsid w:val="00EC4482"/>
    <w:rsid w:val="00ED0A10"/>
    <w:rsid w:val="00ED0B47"/>
    <w:rsid w:val="00ED3EDD"/>
    <w:rsid w:val="00ED5310"/>
    <w:rsid w:val="00ED6364"/>
    <w:rsid w:val="00EE03EE"/>
    <w:rsid w:val="00EE1DAB"/>
    <w:rsid w:val="00EE1F00"/>
    <w:rsid w:val="00EE2A19"/>
    <w:rsid w:val="00EE2E21"/>
    <w:rsid w:val="00EE3948"/>
    <w:rsid w:val="00EF508D"/>
    <w:rsid w:val="00EF6C1C"/>
    <w:rsid w:val="00EF7FA9"/>
    <w:rsid w:val="00F02460"/>
    <w:rsid w:val="00F029FB"/>
    <w:rsid w:val="00F14F79"/>
    <w:rsid w:val="00F150CD"/>
    <w:rsid w:val="00F23929"/>
    <w:rsid w:val="00F239E7"/>
    <w:rsid w:val="00F31093"/>
    <w:rsid w:val="00F32B87"/>
    <w:rsid w:val="00F402B8"/>
    <w:rsid w:val="00F40581"/>
    <w:rsid w:val="00F410BF"/>
    <w:rsid w:val="00F42B22"/>
    <w:rsid w:val="00F43EFA"/>
    <w:rsid w:val="00F44A59"/>
    <w:rsid w:val="00F517BC"/>
    <w:rsid w:val="00F52ABA"/>
    <w:rsid w:val="00F5380F"/>
    <w:rsid w:val="00F5512F"/>
    <w:rsid w:val="00F554A2"/>
    <w:rsid w:val="00F60DC1"/>
    <w:rsid w:val="00F6281D"/>
    <w:rsid w:val="00F639C6"/>
    <w:rsid w:val="00F648EE"/>
    <w:rsid w:val="00F72225"/>
    <w:rsid w:val="00F73BD7"/>
    <w:rsid w:val="00F80303"/>
    <w:rsid w:val="00F83EAC"/>
    <w:rsid w:val="00F84674"/>
    <w:rsid w:val="00F862C9"/>
    <w:rsid w:val="00F91294"/>
    <w:rsid w:val="00FA23B6"/>
    <w:rsid w:val="00FA3147"/>
    <w:rsid w:val="00FA688F"/>
    <w:rsid w:val="00FB0A7E"/>
    <w:rsid w:val="00FB20E9"/>
    <w:rsid w:val="00FB2FAD"/>
    <w:rsid w:val="00FB304F"/>
    <w:rsid w:val="00FB485D"/>
    <w:rsid w:val="00FB59FC"/>
    <w:rsid w:val="00FB7445"/>
    <w:rsid w:val="00FC2048"/>
    <w:rsid w:val="00FD3DFF"/>
    <w:rsid w:val="00FD7E2C"/>
    <w:rsid w:val="00FE0268"/>
    <w:rsid w:val="00FE2F92"/>
    <w:rsid w:val="00FE31C6"/>
    <w:rsid w:val="00FE4124"/>
    <w:rsid w:val="00FE4198"/>
    <w:rsid w:val="00FE6C00"/>
    <w:rsid w:val="00FE7522"/>
    <w:rsid w:val="00FF3CA9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62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E11B-5F17-495F-8639-4B5BC3B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148</cp:revision>
  <cp:lastPrinted>2016-08-09T09:23:00Z</cp:lastPrinted>
  <dcterms:created xsi:type="dcterms:W3CDTF">2015-07-01T09:07:00Z</dcterms:created>
  <dcterms:modified xsi:type="dcterms:W3CDTF">2016-08-10T08:37:00Z</dcterms:modified>
</cp:coreProperties>
</file>